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text" w:horzAnchor="text" w:tblpX="6652" w:tblpY="0"/>
        <w:tblW w:w="8580.0" w:type="dxa"/>
        <w:jc w:val="left"/>
        <w:tblLayout w:type="fixed"/>
        <w:tblLook w:val="0400"/>
      </w:tblPr>
      <w:tblGrid>
        <w:gridCol w:w="2340"/>
        <w:gridCol w:w="6240"/>
        <w:tblGridChange w:id="0">
          <w:tblGrid>
            <w:gridCol w:w="2340"/>
            <w:gridCol w:w="624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Post Number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Job Title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Teaching Assistant – Level 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Department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Dawpool Primary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Prepared by and date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26th September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595" w:lineRule="auto"/>
        <w:ind w:left="-371" w:firstLine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Employee Specification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-371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Listed below are the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personal attributes</w:t>
      </w:r>
      <w:r w:rsidDel="00000000" w:rsidR="00000000" w:rsidRPr="00000000">
        <w:rPr>
          <w:rFonts w:ascii="Arial" w:cs="Arial" w:eastAsia="Arial" w:hAnsi="Arial"/>
          <w:rtl w:val="0"/>
        </w:rPr>
        <w:t xml:space="preserve"> required to fulfil the duties listed in the Job Description (M03). </w:t>
      </w:r>
    </w:p>
    <w:p w:rsidR="00000000" w:rsidDel="00000000" w:rsidP="00000000" w:rsidRDefault="00000000" w:rsidRPr="00000000" w14:paraId="0000000E">
      <w:pPr>
        <w:spacing w:after="0" w:lineRule="auto"/>
        <w:ind w:left="-37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-37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660.0" w:type="dxa"/>
        <w:jc w:val="left"/>
        <w:tblInd w:w="-428.0" w:type="dxa"/>
        <w:tblLayout w:type="fixed"/>
        <w:tblLook w:val="0400"/>
      </w:tblPr>
      <w:tblGrid>
        <w:gridCol w:w="6975"/>
        <w:gridCol w:w="915"/>
        <w:gridCol w:w="225"/>
        <w:gridCol w:w="6630"/>
        <w:gridCol w:w="915"/>
        <w:tblGridChange w:id="0">
          <w:tblGrid>
            <w:gridCol w:w="6975"/>
            <w:gridCol w:w="915"/>
            <w:gridCol w:w="225"/>
            <w:gridCol w:w="6630"/>
            <w:gridCol w:w="91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 Essential Personal Attributes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 Stage  Identified </w:t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Desirable Personal Attributes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 Stage  Identified 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 Qualifications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NVQ Level 2 or 3 for Teaching Assistants or equivalent (e.g. CACHE Level 2 or 3  BTEC National Diploma, Level 2 or 3 Supporting Teaching &amp; Learning in Schools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literacy, numeracy, and ICT skills (GCSE Grade C/4+ or equivalent)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 App </w:t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further CPD related to supporting learning in KS2 Paediatric First Aid qualification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Relevant training in specific interventions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ASC training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 App 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 Experience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working with primary-aged children, preferably within  KS2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working with children with Special Educational Needs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supporting groups and individuals to accelerate progress in  English and Maths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managing behaviour in line with school policy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 App/Int </w:t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leading whole class cover sessions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providing PPA cover for teachers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delivering evidence-based interventions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supporting children with a range of SEND needs (e.g. ASD,  ADHD, SEMH)  We don’t need this here if it is in the essential section as well.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 App/Int </w:t>
            </w:r>
          </w:p>
        </w:tc>
      </w:tr>
      <w:tr>
        <w:trPr>
          <w:cantSplit w:val="0"/>
          <w:trHeight w:val="25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 Knowledge and skills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understanding of the KS2 curriculum and age-related  expectations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Awareness of safeguarding responsibilities and procedures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positive behaviour management strategies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Knowledge of effective strategies to support children with barriers to  learning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Confident in supporting whole class learning and stepping in for short-term  teacher absence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 App/Int </w:t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Awareness of current educational initiatives relevant to primary education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trauma-informed or attachment-aware approaches. 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Familiarity with assessment for learning (AfL) techniques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leading small group interventions</w:t>
            </w:r>
          </w:p>
          <w:p w:rsidR="00000000" w:rsidDel="00000000" w:rsidP="00000000" w:rsidRDefault="00000000" w:rsidRPr="00000000" w14:paraId="0000004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 App/Int 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660.0" w:type="dxa"/>
        <w:jc w:val="left"/>
        <w:tblInd w:w="-428.0" w:type="dxa"/>
        <w:tblLayout w:type="fixed"/>
        <w:tblLook w:val="0400"/>
      </w:tblPr>
      <w:tblGrid>
        <w:gridCol w:w="6975"/>
        <w:gridCol w:w="915"/>
        <w:gridCol w:w="300"/>
        <w:gridCol w:w="6630"/>
        <w:gridCol w:w="840"/>
        <w:tblGridChange w:id="0">
          <w:tblGrid>
            <w:gridCol w:w="6975"/>
            <w:gridCol w:w="915"/>
            <w:gridCol w:w="300"/>
            <w:gridCol w:w="6630"/>
            <w:gridCol w:w="840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Able to deliver planned learning to groups or individuals effectively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Effective use of IT to support learning 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communication skills with adults and children 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reflect on practice and respond positively to feedback 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Able to work collaboratively within a team and show initiative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 Special Requirements Or Personal Qualities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7"/>
              </w:numPr>
              <w:ind w:left="777" w:hanging="360"/>
            </w:pPr>
            <w:r w:rsidDel="00000000" w:rsidR="00000000" w:rsidRPr="00000000">
              <w:rPr>
                <w:vertAlign w:val="baseline"/>
                <w:rtl w:val="0"/>
              </w:rPr>
              <w:t xml:space="preserve">Supportive of our Christian ethos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7"/>
              </w:numPr>
              <w:ind w:left="777" w:hanging="360"/>
            </w:pPr>
            <w:r w:rsidDel="00000000" w:rsidR="00000000" w:rsidRPr="00000000">
              <w:rPr>
                <w:vertAlign w:val="baseline"/>
                <w:rtl w:val="0"/>
              </w:rPr>
              <w:t xml:space="preserve">Ability to work closely as a member of a team.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7"/>
              </w:numPr>
              <w:ind w:left="777" w:hanging="360"/>
            </w:pPr>
            <w:r w:rsidDel="00000000" w:rsidR="00000000" w:rsidRPr="00000000">
              <w:rPr>
                <w:vertAlign w:val="baseline"/>
                <w:rtl w:val="0"/>
              </w:rPr>
              <w:t xml:space="preserve">Committed to whole school events.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7"/>
              </w:numPr>
              <w:ind w:left="777" w:hanging="360"/>
            </w:pPr>
            <w:r w:rsidDel="00000000" w:rsidR="00000000" w:rsidRPr="00000000">
              <w:rPr>
                <w:rtl w:val="0"/>
              </w:rPr>
              <w:t xml:space="preserve">Warm, nurturing, and patient approach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7"/>
              </w:numPr>
              <w:ind w:left="777" w:hanging="360"/>
            </w:pPr>
            <w:r w:rsidDel="00000000" w:rsidR="00000000" w:rsidRPr="00000000">
              <w:rPr>
                <w:rtl w:val="0"/>
              </w:rPr>
              <w:t xml:space="preserve">High expectations for children’s learning and behaviour 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7"/>
              </w:numPr>
              <w:ind w:left="777" w:hanging="360"/>
            </w:pPr>
            <w:r w:rsidDel="00000000" w:rsidR="00000000" w:rsidRPr="00000000">
              <w:rPr>
                <w:rtl w:val="0"/>
              </w:rPr>
              <w:t xml:space="preserve">Flexible, reliable, proactive, and organised 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7"/>
              </w:numPr>
              <w:ind w:left="777" w:hanging="360"/>
            </w:pPr>
            <w:r w:rsidDel="00000000" w:rsidR="00000000" w:rsidRPr="00000000">
              <w:rPr>
                <w:rtl w:val="0"/>
              </w:rPr>
              <w:t xml:space="preserve">Committed to inclusion and equality of opportunity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 App/Int </w:t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5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Keen to develop professionally and take on new responsibilities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5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Willingness to contribute to the wider school life 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 App/Int </w:t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1918" w:w="16858" w:orient="landscape"/>
      <w:pgMar w:bottom="1440" w:top="101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77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9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1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3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5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7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9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1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37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6F361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6.0" w:type="dxa"/>
        <w:left w:w="56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18.0" w:type="dxa"/>
        <w:left w:w="0.0" w:type="dxa"/>
        <w:bottom w:w="0.0" w:type="dxa"/>
        <w:right w:w="32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56.0" w:type="dxa"/>
        <w:left w:w="0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/yZylrMrvDFbN/xeiOXDM5Jc1A==">CgMxLjA4AHIhMW1XMEpqcnQ4MWpwOGc1ek9FYlRlUVpBTHJRaGxMOHNZ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2025-06-17T10:40:00Z</dcterms:created>
  <dc:creator>Rosalind Carter</dc:creator>
</cp:coreProperties>
</file>