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461DA59F" w:rsidR="004846CF" w:rsidRPr="00404307" w:rsidRDefault="00C607FE">
      <w:pPr>
        <w:rPr>
          <w:rFonts w:ascii="Arial" w:hAnsi="Arial" w:cs="Arial"/>
          <w:b/>
          <w:bCs/>
        </w:rPr>
      </w:pPr>
      <w:r>
        <w:rPr>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2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73072D">
        <w:rPr>
          <w:rFonts w:ascii="Arial" w:hAnsi="Arial" w:cs="Arial"/>
          <w:b/>
          <w:bCs/>
          <w:u w:val="single"/>
        </w:rPr>
        <w:t>05</w:t>
      </w:r>
      <w:r w:rsidR="00A144C1">
        <w:rPr>
          <w:rFonts w:ascii="Arial" w:hAnsi="Arial" w:cs="Arial"/>
          <w:b/>
          <w:bCs/>
          <w:u w:val="single"/>
        </w:rPr>
        <w:t>.</w:t>
      </w:r>
      <w:r w:rsidR="00942C5F">
        <w:rPr>
          <w:rFonts w:ascii="Arial" w:hAnsi="Arial" w:cs="Arial"/>
          <w:b/>
          <w:bCs/>
          <w:u w:val="single"/>
        </w:rPr>
        <w:t>0</w:t>
      </w:r>
      <w:r w:rsidR="0073072D">
        <w:rPr>
          <w:rFonts w:ascii="Arial" w:hAnsi="Arial" w:cs="Arial"/>
          <w:b/>
          <w:bCs/>
          <w:u w:val="single"/>
        </w:rPr>
        <w:t>1</w:t>
      </w:r>
      <w:r w:rsidR="00FB24CF">
        <w:rPr>
          <w:rFonts w:ascii="Arial" w:hAnsi="Arial" w:cs="Arial"/>
          <w:b/>
          <w:bCs/>
          <w:u w:val="single"/>
        </w:rPr>
        <w:t>.2</w:t>
      </w:r>
      <w:r w:rsidR="0073072D">
        <w:rPr>
          <w:rFonts w:ascii="Arial" w:hAnsi="Arial" w:cs="Arial"/>
          <w:b/>
          <w:bCs/>
          <w:u w:val="single"/>
        </w:rPr>
        <w:t>6</w:t>
      </w:r>
    </w:p>
    <w:p w14:paraId="01D61661" w14:textId="0D253313" w:rsidR="00404307" w:rsidRDefault="00404307">
      <w:pPr>
        <w:rPr>
          <w:rFonts w:ascii="Arial" w:hAnsi="Arial" w:cs="Arial"/>
          <w:b/>
          <w:bCs/>
          <w:u w:val="single"/>
        </w:rPr>
      </w:pPr>
    </w:p>
    <w:p w14:paraId="34A77777" w14:textId="3785EAF0"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7E1E74">
        <w:rPr>
          <w:rFonts w:ascii="Arial" w:hAnsi="Arial" w:cs="Arial"/>
          <w:sz w:val="20"/>
          <w:szCs w:val="20"/>
        </w:rPr>
        <w:t>Foundation 2</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438DD2E8"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7E1E74">
        <w:rPr>
          <w:rFonts w:ascii="Arial" w:hAnsi="Arial" w:cs="Arial"/>
          <w:sz w:val="20"/>
          <w:szCs w:val="20"/>
        </w:rPr>
        <w:t xml:space="preserve">Foundation 2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14:paraId="697959E8" w14:textId="5F99CEFF" w:rsidTr="00700539">
        <w:trPr>
          <w:trHeight w:val="553"/>
        </w:trPr>
        <w:tc>
          <w:tcPr>
            <w:tcW w:w="1631" w:type="dxa"/>
          </w:tcPr>
          <w:p w14:paraId="4526B6A2" w14:textId="15EAB13E" w:rsidR="007F1E3D" w:rsidRDefault="007F1E3D">
            <w:pPr>
              <w:rPr>
                <w:rFonts w:ascii="Arial" w:hAnsi="Arial" w:cs="Arial"/>
              </w:rPr>
            </w:pPr>
          </w:p>
        </w:tc>
        <w:tc>
          <w:tcPr>
            <w:tcW w:w="3893" w:type="dxa"/>
          </w:tcPr>
          <w:p w14:paraId="793944FC" w14:textId="6AC0E242" w:rsidR="007F1E3D" w:rsidRPr="00404307" w:rsidRDefault="007F1E3D" w:rsidP="00296542">
            <w:pPr>
              <w:jc w:val="center"/>
              <w:rPr>
                <w:rFonts w:ascii="Arial" w:hAnsi="Arial" w:cs="Arial"/>
                <w:b/>
                <w:bCs/>
              </w:rPr>
            </w:pPr>
            <w:r w:rsidRPr="00404307">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4307" w:rsidRDefault="007F1E3D" w:rsidP="00296542">
            <w:pPr>
              <w:jc w:val="center"/>
              <w:rPr>
                <w:rFonts w:ascii="Arial" w:hAnsi="Arial" w:cs="Arial"/>
                <w:b/>
                <w:bCs/>
              </w:rPr>
            </w:pPr>
          </w:p>
        </w:tc>
        <w:tc>
          <w:tcPr>
            <w:tcW w:w="4252" w:type="dxa"/>
          </w:tcPr>
          <w:p w14:paraId="336118FC" w14:textId="63405967" w:rsidR="007F1E3D" w:rsidRPr="00404307" w:rsidRDefault="007F1E3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10:5</w:t>
            </w:r>
            <w:r>
              <w:rPr>
                <w:rFonts w:ascii="Arial" w:hAnsi="Arial" w:cs="Arial"/>
                <w:b/>
                <w:bCs/>
              </w:rPr>
              <w:t>0</w:t>
            </w:r>
            <w:r w:rsidRPr="00404307">
              <w:rPr>
                <w:rFonts w:ascii="Arial" w:hAnsi="Arial" w:cs="Arial"/>
                <w:b/>
                <w:bCs/>
              </w:rPr>
              <w:t xml:space="preserve"> – 12:</w:t>
            </w:r>
            <w:r>
              <w:rPr>
                <w:rFonts w:ascii="Arial" w:hAnsi="Arial" w:cs="Arial"/>
                <w:b/>
                <w:bCs/>
              </w:rPr>
              <w:t>00</w:t>
            </w:r>
          </w:p>
        </w:tc>
        <w:tc>
          <w:tcPr>
            <w:tcW w:w="426" w:type="dxa"/>
            <w:vMerge w:val="restart"/>
            <w:shd w:val="clear" w:color="auto" w:fill="D9D9D9" w:themeFill="background1" w:themeFillShade="D9"/>
          </w:tcPr>
          <w:p w14:paraId="2F0838D7" w14:textId="77777777" w:rsidR="007F1E3D" w:rsidRPr="00404307" w:rsidRDefault="007F1E3D" w:rsidP="00296542">
            <w:pPr>
              <w:jc w:val="center"/>
              <w:rPr>
                <w:rFonts w:ascii="Arial" w:hAnsi="Arial" w:cs="Arial"/>
                <w:b/>
                <w:bCs/>
              </w:rPr>
            </w:pPr>
          </w:p>
        </w:tc>
        <w:tc>
          <w:tcPr>
            <w:tcW w:w="4649" w:type="dxa"/>
          </w:tcPr>
          <w:p w14:paraId="59D542EE" w14:textId="62C8E1AA" w:rsidR="007F1E3D" w:rsidRPr="00404307" w:rsidRDefault="007F1E3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w:t>
            </w:r>
            <w:r>
              <w:rPr>
                <w:rFonts w:ascii="Arial" w:hAnsi="Arial" w:cs="Arial"/>
                <w:b/>
                <w:bCs/>
              </w:rPr>
              <w:t>25</w:t>
            </w:r>
            <w:r w:rsidRPr="00404307">
              <w:rPr>
                <w:rFonts w:ascii="Arial" w:hAnsi="Arial" w:cs="Arial"/>
                <w:b/>
                <w:bCs/>
              </w:rPr>
              <w:t xml:space="preserve"> </w:t>
            </w:r>
          </w:p>
        </w:tc>
      </w:tr>
      <w:tr w:rsidR="007A13BC" w14:paraId="2170B01B" w14:textId="61FE2FCE" w:rsidTr="00FB24CF">
        <w:trPr>
          <w:trHeight w:val="848"/>
        </w:trPr>
        <w:tc>
          <w:tcPr>
            <w:tcW w:w="1631" w:type="dxa"/>
            <w:vAlign w:val="center"/>
          </w:tcPr>
          <w:p w14:paraId="35730348" w14:textId="77777777" w:rsidR="007A13BC" w:rsidRDefault="007A13BC" w:rsidP="00404307">
            <w:pPr>
              <w:jc w:val="center"/>
              <w:rPr>
                <w:rFonts w:ascii="Arial" w:hAnsi="Arial" w:cs="Arial"/>
                <w:b/>
                <w:bCs/>
              </w:rPr>
            </w:pPr>
            <w:r w:rsidRPr="00296542">
              <w:rPr>
                <w:rFonts w:ascii="Arial" w:hAnsi="Arial" w:cs="Arial"/>
                <w:b/>
                <w:bCs/>
              </w:rPr>
              <w:t>Monday</w:t>
            </w:r>
          </w:p>
          <w:p w14:paraId="6F7B1642" w14:textId="7ED3AFB9" w:rsidR="007A13BC" w:rsidRPr="00296542" w:rsidRDefault="007A13BC" w:rsidP="00404307">
            <w:pPr>
              <w:jc w:val="center"/>
              <w:rPr>
                <w:rFonts w:ascii="Arial" w:hAnsi="Arial" w:cs="Arial"/>
                <w:b/>
                <w:bCs/>
              </w:rPr>
            </w:pPr>
          </w:p>
        </w:tc>
        <w:tc>
          <w:tcPr>
            <w:tcW w:w="3893" w:type="dxa"/>
          </w:tcPr>
          <w:p w14:paraId="59A15680" w14:textId="7A6757D3" w:rsidR="007A13BC" w:rsidRPr="00FB29D7" w:rsidRDefault="007A13BC" w:rsidP="00296542">
            <w:pPr>
              <w:jc w:val="center"/>
              <w:rPr>
                <w:rFonts w:ascii="Arial" w:hAnsi="Arial" w:cs="Arial"/>
                <w:b/>
                <w:bCs/>
                <w:sz w:val="20"/>
                <w:szCs w:val="20"/>
              </w:rPr>
            </w:pPr>
            <w:r>
              <w:rPr>
                <w:rFonts w:ascii="Arial" w:hAnsi="Arial" w:cs="Arial"/>
                <w:b/>
                <w:bCs/>
                <w:sz w:val="20"/>
                <w:szCs w:val="20"/>
              </w:rPr>
              <w:t>Phonics</w:t>
            </w:r>
          </w:p>
          <w:p w14:paraId="7F970F79" w14:textId="61398114" w:rsidR="007A13BC" w:rsidRPr="00FB29D7" w:rsidRDefault="007A13BC">
            <w:pPr>
              <w:rPr>
                <w:rFonts w:ascii="Arial" w:hAnsi="Arial" w:cs="Arial"/>
                <w:sz w:val="20"/>
                <w:szCs w:val="20"/>
              </w:rPr>
            </w:pPr>
          </w:p>
          <w:p w14:paraId="3A07C29F" w14:textId="77777777" w:rsidR="007A13BC" w:rsidRPr="003B373D" w:rsidRDefault="007A13BC" w:rsidP="00404307">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1BF6C629" w14:textId="53D17BFA" w:rsidR="0073072D" w:rsidRPr="0073072D" w:rsidRDefault="0073072D" w:rsidP="0073072D">
            <w:pPr>
              <w:jc w:val="both"/>
              <w:rPr>
                <w:rFonts w:ascii="Arial" w:hAnsi="Arial" w:cs="Arial"/>
                <w:sz w:val="20"/>
                <w:szCs w:val="20"/>
              </w:rPr>
            </w:pPr>
            <w:r w:rsidRPr="0073072D">
              <w:rPr>
                <w:rFonts w:ascii="Arial" w:hAnsi="Arial" w:cs="Arial"/>
                <w:sz w:val="20"/>
                <w:szCs w:val="20"/>
              </w:rPr>
              <w:t>Recognise and say the sound ‘</w:t>
            </w:r>
            <w:r>
              <w:rPr>
                <w:rFonts w:ascii="Arial" w:hAnsi="Arial" w:cs="Arial"/>
                <w:sz w:val="20"/>
                <w:szCs w:val="20"/>
              </w:rPr>
              <w:t>j’</w:t>
            </w:r>
          </w:p>
          <w:p w14:paraId="04B9629A" w14:textId="3098A7F0" w:rsidR="007A13BC" w:rsidRPr="00FB29D7" w:rsidRDefault="0073072D" w:rsidP="0073072D">
            <w:pPr>
              <w:jc w:val="both"/>
              <w:rPr>
                <w:rFonts w:ascii="Arial" w:hAnsi="Arial" w:cs="Arial"/>
                <w:sz w:val="20"/>
                <w:szCs w:val="20"/>
              </w:rPr>
            </w:pPr>
            <w:r w:rsidRPr="0073072D">
              <w:rPr>
                <w:rFonts w:ascii="Arial" w:hAnsi="Arial" w:cs="Arial"/>
                <w:sz w:val="20"/>
                <w:szCs w:val="20"/>
              </w:rPr>
              <w:t>(Week 1</w:t>
            </w:r>
            <w:r>
              <w:rPr>
                <w:rFonts w:ascii="Arial" w:hAnsi="Arial" w:cs="Arial"/>
                <w:sz w:val="20"/>
                <w:szCs w:val="20"/>
              </w:rPr>
              <w:t>2</w:t>
            </w:r>
            <w:r w:rsidRPr="0073072D">
              <w:rPr>
                <w:rFonts w:ascii="Arial" w:hAnsi="Arial" w:cs="Arial"/>
                <w:sz w:val="20"/>
                <w:szCs w:val="20"/>
              </w:rPr>
              <w:t>)</w:t>
            </w:r>
          </w:p>
          <w:p w14:paraId="63424B91" w14:textId="036C0A04" w:rsidR="007A13BC" w:rsidRDefault="007A13BC" w:rsidP="00404307">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71F3F401" w14:textId="4D911879" w:rsidR="007A13BC" w:rsidRDefault="007A13BC" w:rsidP="00404307">
            <w:pPr>
              <w:jc w:val="both"/>
              <w:rPr>
                <w:rFonts w:ascii="Arial" w:hAnsi="Arial" w:cs="Arial"/>
                <w:sz w:val="20"/>
                <w:szCs w:val="20"/>
              </w:rPr>
            </w:pPr>
            <w:r>
              <w:rPr>
                <w:rFonts w:ascii="Arial" w:hAnsi="Arial" w:cs="Arial"/>
                <w:sz w:val="20"/>
                <w:szCs w:val="20"/>
              </w:rPr>
              <w:t>Blending practice.</w:t>
            </w:r>
          </w:p>
          <w:p w14:paraId="6011E147" w14:textId="4AC7FB13" w:rsidR="007A13BC" w:rsidRPr="00FB29D7" w:rsidRDefault="007A13BC" w:rsidP="00404307">
            <w:pPr>
              <w:jc w:val="both"/>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8FC5203" w14:textId="77777777" w:rsidR="007A13BC" w:rsidRPr="00FB29D7" w:rsidRDefault="007A13BC">
            <w:pPr>
              <w:rPr>
                <w:rFonts w:ascii="Arial" w:hAnsi="Arial" w:cs="Arial"/>
                <w:sz w:val="20"/>
                <w:szCs w:val="20"/>
              </w:rPr>
            </w:pPr>
          </w:p>
        </w:tc>
        <w:tc>
          <w:tcPr>
            <w:tcW w:w="4252" w:type="dxa"/>
          </w:tcPr>
          <w:p w14:paraId="5EEFDAE3" w14:textId="421A92AD" w:rsidR="007A13BC" w:rsidRDefault="007A13BC" w:rsidP="001E4CDF">
            <w:pPr>
              <w:jc w:val="center"/>
              <w:rPr>
                <w:rFonts w:ascii="Arial" w:hAnsi="Arial" w:cs="Arial"/>
                <w:b/>
                <w:bCs/>
                <w:sz w:val="20"/>
                <w:szCs w:val="20"/>
              </w:rPr>
            </w:pPr>
            <w:r>
              <w:rPr>
                <w:rFonts w:ascii="Arial" w:hAnsi="Arial" w:cs="Arial"/>
                <w:b/>
                <w:bCs/>
                <w:sz w:val="20"/>
                <w:szCs w:val="20"/>
              </w:rPr>
              <w:t>Maths</w:t>
            </w:r>
          </w:p>
          <w:p w14:paraId="33D5F7D4" w14:textId="77777777" w:rsidR="007A13BC" w:rsidRPr="00FB29D7" w:rsidRDefault="007A13BC" w:rsidP="001E4CDF">
            <w:pPr>
              <w:rPr>
                <w:rFonts w:ascii="Arial" w:hAnsi="Arial" w:cs="Arial"/>
                <w:sz w:val="20"/>
                <w:szCs w:val="20"/>
              </w:rPr>
            </w:pPr>
          </w:p>
          <w:p w14:paraId="3291530A" w14:textId="77777777" w:rsidR="007A13BC" w:rsidRPr="001E4CDF" w:rsidRDefault="007A13BC" w:rsidP="001E4CDF">
            <w:pPr>
              <w:jc w:val="both"/>
              <w:rPr>
                <w:rFonts w:ascii="Arial" w:hAnsi="Arial" w:cs="Arial"/>
                <w:b/>
                <w:bCs/>
                <w:sz w:val="20"/>
                <w:szCs w:val="20"/>
              </w:rPr>
            </w:pPr>
            <w:r w:rsidRPr="001E4CDF">
              <w:rPr>
                <w:rFonts w:ascii="Arial" w:hAnsi="Arial" w:cs="Arial"/>
                <w:b/>
                <w:bCs/>
                <w:sz w:val="20"/>
                <w:szCs w:val="20"/>
              </w:rPr>
              <w:t xml:space="preserve">By the end of this lesson your child should be able to: </w:t>
            </w:r>
          </w:p>
          <w:p w14:paraId="027EF38B" w14:textId="4BE7E612" w:rsidR="004A0325" w:rsidRDefault="00856BDA" w:rsidP="001E4CDF">
            <w:pPr>
              <w:jc w:val="both"/>
              <w:rPr>
                <w:rFonts w:ascii="Arial" w:hAnsi="Arial" w:cs="Arial"/>
                <w:sz w:val="20"/>
                <w:szCs w:val="20"/>
              </w:rPr>
            </w:pPr>
            <w:r w:rsidRPr="0021035F">
              <w:rPr>
                <w:rFonts w:cs="Calibri"/>
                <w:sz w:val="20"/>
                <w:szCs w:val="20"/>
              </w:rPr>
              <w:t>To understand the composition of numbers</w:t>
            </w:r>
          </w:p>
          <w:p w14:paraId="2E2E0CC2" w14:textId="554FAABA" w:rsidR="007A13BC" w:rsidRDefault="007A13BC" w:rsidP="001E4CDF">
            <w:pPr>
              <w:jc w:val="both"/>
              <w:rPr>
                <w:rFonts w:ascii="Arial" w:hAnsi="Arial" w:cs="Arial"/>
                <w:b/>
                <w:bCs/>
                <w:sz w:val="20"/>
                <w:szCs w:val="20"/>
              </w:rPr>
            </w:pPr>
            <w:r w:rsidRPr="001E4CDF">
              <w:rPr>
                <w:rFonts w:ascii="Arial" w:hAnsi="Arial" w:cs="Arial"/>
                <w:b/>
                <w:bCs/>
                <w:sz w:val="20"/>
                <w:szCs w:val="20"/>
              </w:rPr>
              <w:t>We recommend the following resources and activities to achieve this objective:</w:t>
            </w:r>
          </w:p>
          <w:p w14:paraId="4291FC3F" w14:textId="77777777" w:rsidR="003E7301" w:rsidRPr="003E7301" w:rsidRDefault="003E7301" w:rsidP="003E7301">
            <w:pPr>
              <w:rPr>
                <w:rFonts w:ascii="Calibri" w:eastAsia="Calibri" w:hAnsi="Calibri" w:cs="Calibri"/>
                <w:sz w:val="20"/>
                <w:szCs w:val="20"/>
              </w:rPr>
            </w:pPr>
            <w:r w:rsidRPr="003E7301">
              <w:rPr>
                <w:rFonts w:ascii="Calibri" w:eastAsia="Calibri" w:hAnsi="Calibri" w:cs="Calibri"/>
                <w:sz w:val="20"/>
                <w:szCs w:val="20"/>
              </w:rPr>
              <w:t xml:space="preserve">Watch </w:t>
            </w:r>
            <w:proofErr w:type="spellStart"/>
            <w:r w:rsidRPr="003E7301">
              <w:rPr>
                <w:rFonts w:ascii="Calibri" w:eastAsia="Calibri" w:hAnsi="Calibri" w:cs="Calibri"/>
                <w:sz w:val="20"/>
                <w:szCs w:val="20"/>
              </w:rPr>
              <w:t>Numberblocks</w:t>
            </w:r>
            <w:proofErr w:type="spellEnd"/>
            <w:r w:rsidRPr="003E7301">
              <w:rPr>
                <w:rFonts w:ascii="Calibri" w:eastAsia="Calibri" w:hAnsi="Calibri" w:cs="Calibri"/>
                <w:sz w:val="20"/>
                <w:szCs w:val="20"/>
              </w:rPr>
              <w:t xml:space="preserve"> 10. Pause it a </w:t>
            </w:r>
            <w:proofErr w:type="gramStart"/>
            <w:r w:rsidRPr="003E7301">
              <w:rPr>
                <w:rFonts w:ascii="Calibri" w:eastAsia="Calibri" w:hAnsi="Calibri" w:cs="Calibri"/>
                <w:sz w:val="20"/>
                <w:szCs w:val="20"/>
              </w:rPr>
              <w:t>regular points</w:t>
            </w:r>
            <w:proofErr w:type="gramEnd"/>
            <w:r w:rsidRPr="003E7301">
              <w:rPr>
                <w:rFonts w:ascii="Calibri" w:eastAsia="Calibri" w:hAnsi="Calibri" w:cs="Calibri"/>
                <w:sz w:val="20"/>
                <w:szCs w:val="20"/>
              </w:rPr>
              <w:t xml:space="preserve"> to discuss what they can see.</w:t>
            </w:r>
          </w:p>
          <w:p w14:paraId="7586E03D" w14:textId="77777777" w:rsidR="003E7301" w:rsidRPr="003E7301" w:rsidRDefault="003E7301" w:rsidP="003E7301">
            <w:pPr>
              <w:rPr>
                <w:rFonts w:ascii="Calibri" w:eastAsia="Calibri" w:hAnsi="Calibri" w:cs="Calibri"/>
                <w:sz w:val="20"/>
                <w:szCs w:val="20"/>
              </w:rPr>
            </w:pPr>
          </w:p>
          <w:p w14:paraId="52557ED1" w14:textId="77777777" w:rsidR="003E7301" w:rsidRPr="003E7301" w:rsidRDefault="003E7301" w:rsidP="003E7301">
            <w:pPr>
              <w:rPr>
                <w:rFonts w:ascii="Calibri" w:eastAsia="Calibri" w:hAnsi="Calibri" w:cs="Calibri"/>
                <w:sz w:val="20"/>
                <w:szCs w:val="20"/>
              </w:rPr>
            </w:pPr>
            <w:r w:rsidRPr="003E7301">
              <w:rPr>
                <w:rFonts w:ascii="Calibri" w:eastAsia="Calibri" w:hAnsi="Calibri" w:cs="Calibri"/>
                <w:sz w:val="20"/>
                <w:szCs w:val="20"/>
              </w:rPr>
              <w:t>Use the language ‘10 is 1 more than 9’</w:t>
            </w:r>
          </w:p>
          <w:p w14:paraId="34EEFF1A" w14:textId="77777777" w:rsidR="003E7301" w:rsidRPr="003E7301" w:rsidRDefault="003E7301" w:rsidP="003E7301">
            <w:pPr>
              <w:rPr>
                <w:rFonts w:ascii="Calibri" w:eastAsia="Calibri" w:hAnsi="Calibri" w:cs="Calibri"/>
                <w:sz w:val="20"/>
                <w:szCs w:val="20"/>
              </w:rPr>
            </w:pPr>
            <w:r w:rsidRPr="003E7301">
              <w:rPr>
                <w:rFonts w:ascii="Calibri" w:eastAsia="Calibri" w:hAnsi="Calibri" w:cs="Calibri"/>
                <w:sz w:val="20"/>
                <w:szCs w:val="20"/>
              </w:rPr>
              <w:t>Model writing</w:t>
            </w:r>
          </w:p>
          <w:p w14:paraId="4FBD66DB" w14:textId="77777777" w:rsidR="003E7301" w:rsidRPr="003E7301" w:rsidRDefault="003E7301" w:rsidP="003E7301">
            <w:pPr>
              <w:rPr>
                <w:rFonts w:ascii="Calibri" w:eastAsia="Calibri" w:hAnsi="Calibri" w:cs="Calibri"/>
                <w:sz w:val="20"/>
                <w:szCs w:val="20"/>
              </w:rPr>
            </w:pPr>
            <w:r w:rsidRPr="003E7301">
              <w:rPr>
                <w:rFonts w:ascii="Calibri" w:eastAsia="Calibri" w:hAnsi="Calibri" w:cs="Calibri"/>
                <w:sz w:val="20"/>
                <w:szCs w:val="20"/>
              </w:rPr>
              <w:t>9+1=10</w:t>
            </w:r>
          </w:p>
          <w:p w14:paraId="301FB44E" w14:textId="77777777" w:rsidR="003E7301" w:rsidRPr="003E7301" w:rsidRDefault="003E7301" w:rsidP="003E7301">
            <w:pPr>
              <w:rPr>
                <w:rFonts w:ascii="Calibri" w:eastAsia="Calibri" w:hAnsi="Calibri" w:cs="Calibri"/>
                <w:sz w:val="20"/>
                <w:szCs w:val="20"/>
              </w:rPr>
            </w:pPr>
            <w:r w:rsidRPr="003E7301">
              <w:rPr>
                <w:rFonts w:ascii="Calibri" w:eastAsia="Calibri" w:hAnsi="Calibri" w:cs="Calibri"/>
                <w:sz w:val="20"/>
                <w:szCs w:val="20"/>
              </w:rPr>
              <w:t>10-1=9</w:t>
            </w:r>
          </w:p>
          <w:p w14:paraId="4B54D885" w14:textId="77777777" w:rsidR="003E7301" w:rsidRPr="003E7301" w:rsidRDefault="003E7301" w:rsidP="003E7301">
            <w:pPr>
              <w:rPr>
                <w:rFonts w:ascii="Calibri" w:eastAsia="Calibri" w:hAnsi="Calibri" w:cs="Calibri"/>
                <w:sz w:val="20"/>
                <w:szCs w:val="20"/>
              </w:rPr>
            </w:pPr>
          </w:p>
          <w:p w14:paraId="11034B66" w14:textId="77777777" w:rsidR="003E7301" w:rsidRPr="003E7301" w:rsidRDefault="003E7301" w:rsidP="003E7301">
            <w:pPr>
              <w:rPr>
                <w:rFonts w:ascii="Calibri" w:eastAsia="Calibri" w:hAnsi="Calibri" w:cs="Calibri"/>
                <w:sz w:val="20"/>
                <w:szCs w:val="20"/>
              </w:rPr>
            </w:pPr>
            <w:r w:rsidRPr="003E7301">
              <w:rPr>
                <w:rFonts w:ascii="Calibri" w:eastAsia="Calibri" w:hAnsi="Calibri" w:cs="Calibri"/>
                <w:sz w:val="20"/>
                <w:szCs w:val="20"/>
              </w:rPr>
              <w:t>Discuss the fact that 10 is made up on 10 1s. However, it is also a stick of 10 on its own.</w:t>
            </w:r>
          </w:p>
          <w:p w14:paraId="46703CCE" w14:textId="77777777" w:rsidR="003E7301" w:rsidRPr="003E7301" w:rsidRDefault="003E7301" w:rsidP="003E7301">
            <w:pPr>
              <w:rPr>
                <w:rFonts w:ascii="Calibri" w:eastAsia="Calibri" w:hAnsi="Calibri" w:cs="Calibri"/>
                <w:sz w:val="20"/>
                <w:szCs w:val="20"/>
              </w:rPr>
            </w:pPr>
          </w:p>
          <w:p w14:paraId="5AD97FE1" w14:textId="77777777" w:rsidR="003E7301" w:rsidRPr="003E7301" w:rsidRDefault="003E7301" w:rsidP="003E7301">
            <w:pPr>
              <w:rPr>
                <w:rFonts w:ascii="Calibri" w:eastAsia="Calibri" w:hAnsi="Calibri" w:cs="Calibri"/>
                <w:sz w:val="20"/>
                <w:szCs w:val="20"/>
              </w:rPr>
            </w:pPr>
            <w:r w:rsidRPr="003E7301">
              <w:rPr>
                <w:rFonts w:ascii="Calibri" w:eastAsia="Calibri" w:hAnsi="Calibri" w:cs="Calibri"/>
                <w:sz w:val="20"/>
                <w:szCs w:val="20"/>
              </w:rPr>
              <w:t>Sit the children in a circle and look at a stick of 10 cubes and 10 loose cubes. How many are in each pile?</w:t>
            </w:r>
          </w:p>
          <w:p w14:paraId="650BBACB" w14:textId="77777777" w:rsidR="003E7301" w:rsidRPr="003E7301" w:rsidRDefault="003E7301" w:rsidP="003E7301">
            <w:pPr>
              <w:rPr>
                <w:rFonts w:ascii="Calibri" w:eastAsia="Calibri" w:hAnsi="Calibri" w:cs="Calibri"/>
                <w:sz w:val="20"/>
                <w:szCs w:val="20"/>
              </w:rPr>
            </w:pPr>
          </w:p>
          <w:p w14:paraId="72E3022C" w14:textId="0E09F8B5" w:rsidR="007A13BC" w:rsidRPr="008E1D2C" w:rsidRDefault="003E7301" w:rsidP="003E7301">
            <w:pPr>
              <w:jc w:val="both"/>
              <w:rPr>
                <w:rFonts w:ascii="Arial" w:hAnsi="Arial" w:cs="Arial"/>
                <w:b/>
                <w:sz w:val="20"/>
                <w:szCs w:val="20"/>
              </w:rPr>
            </w:pPr>
            <w:r w:rsidRPr="003E7301">
              <w:rPr>
                <w:rFonts w:ascii="Calibri" w:eastAsia="Calibri" w:hAnsi="Calibri" w:cs="Calibri"/>
                <w:sz w:val="20"/>
                <w:szCs w:val="20"/>
              </w:rPr>
              <w:t>Explain that there are 10 in each pile. They are the same, they just look different the stick of 10 is a set of ten. The single cubes are 10 individual cubes.</w:t>
            </w:r>
          </w:p>
        </w:tc>
        <w:tc>
          <w:tcPr>
            <w:tcW w:w="426" w:type="dxa"/>
            <w:vMerge/>
            <w:shd w:val="clear" w:color="auto" w:fill="D9D9D9" w:themeFill="background1" w:themeFillShade="D9"/>
          </w:tcPr>
          <w:p w14:paraId="09D73DF6" w14:textId="77777777" w:rsidR="007A13BC" w:rsidRPr="00FB29D7" w:rsidRDefault="007A13BC">
            <w:pPr>
              <w:rPr>
                <w:rFonts w:ascii="Arial" w:hAnsi="Arial" w:cs="Arial"/>
                <w:sz w:val="20"/>
                <w:szCs w:val="20"/>
              </w:rPr>
            </w:pPr>
          </w:p>
        </w:tc>
        <w:tc>
          <w:tcPr>
            <w:tcW w:w="4649" w:type="dxa"/>
            <w:vMerge w:val="restart"/>
          </w:tcPr>
          <w:p w14:paraId="62276033" w14:textId="77777777" w:rsidR="00AF143D" w:rsidRDefault="00AF143D" w:rsidP="00AF143D">
            <w:pPr>
              <w:jc w:val="center"/>
              <w:rPr>
                <w:rFonts w:ascii="Arial" w:hAnsi="Arial" w:cs="Arial"/>
                <w:b/>
                <w:bCs/>
                <w:sz w:val="20"/>
                <w:szCs w:val="20"/>
              </w:rPr>
            </w:pPr>
            <w:r>
              <w:rPr>
                <w:rFonts w:ascii="Arial" w:hAnsi="Arial" w:cs="Arial"/>
                <w:b/>
                <w:bCs/>
                <w:sz w:val="20"/>
                <w:szCs w:val="20"/>
              </w:rPr>
              <w:t>Topic</w:t>
            </w:r>
          </w:p>
          <w:p w14:paraId="1BA27632" w14:textId="77777777" w:rsidR="00AF143D" w:rsidRPr="00FB29D7" w:rsidRDefault="00AF143D" w:rsidP="00AF143D">
            <w:pPr>
              <w:rPr>
                <w:rFonts w:ascii="Arial" w:hAnsi="Arial" w:cs="Arial"/>
                <w:sz w:val="20"/>
                <w:szCs w:val="20"/>
              </w:rPr>
            </w:pPr>
          </w:p>
          <w:p w14:paraId="429D24B2" w14:textId="77777777" w:rsidR="00AF143D" w:rsidRDefault="00AF143D" w:rsidP="00AF143D">
            <w:pPr>
              <w:jc w:val="both"/>
              <w:rPr>
                <w:rFonts w:ascii="Arial" w:hAnsi="Arial" w:cs="Arial"/>
                <w:sz w:val="20"/>
                <w:szCs w:val="20"/>
              </w:rPr>
            </w:pPr>
            <w:r>
              <w:rPr>
                <w:rFonts w:ascii="Arial" w:hAnsi="Arial" w:cs="Arial"/>
                <w:sz w:val="20"/>
                <w:szCs w:val="20"/>
              </w:rPr>
              <w:t xml:space="preserve">During the afternoons we will undertake activities linked to all areas of the Early Years Curriculum; </w:t>
            </w:r>
          </w:p>
          <w:p w14:paraId="219593E9" w14:textId="77777777" w:rsidR="00AF143D" w:rsidRDefault="00AF143D" w:rsidP="00AF143D">
            <w:pPr>
              <w:jc w:val="both"/>
              <w:rPr>
                <w:rFonts w:ascii="Arial" w:hAnsi="Arial" w:cs="Arial"/>
                <w:sz w:val="20"/>
                <w:szCs w:val="20"/>
              </w:rPr>
            </w:pPr>
          </w:p>
          <w:p w14:paraId="025823EB" w14:textId="77777777" w:rsidR="00AF143D" w:rsidRDefault="00AF143D" w:rsidP="00AF143D">
            <w:pPr>
              <w:jc w:val="both"/>
              <w:rPr>
                <w:rFonts w:ascii="Arial" w:hAnsi="Arial" w:cs="Arial"/>
                <w:sz w:val="20"/>
                <w:szCs w:val="20"/>
              </w:rPr>
            </w:pPr>
            <w:r w:rsidRPr="00977F7B">
              <w:rPr>
                <w:rFonts w:ascii="Arial" w:hAnsi="Arial" w:cs="Arial"/>
                <w:b/>
                <w:bCs/>
                <w:sz w:val="20"/>
                <w:szCs w:val="20"/>
              </w:rPr>
              <w:t>Prime Areas</w:t>
            </w:r>
            <w:r>
              <w:rPr>
                <w:rFonts w:ascii="Arial" w:hAnsi="Arial" w:cs="Arial"/>
                <w:sz w:val="20"/>
                <w:szCs w:val="20"/>
              </w:rPr>
              <w:t>; Communication and Language;</w:t>
            </w:r>
          </w:p>
          <w:p w14:paraId="0A66B2C9" w14:textId="77777777" w:rsidR="00AF143D" w:rsidRDefault="00AF143D" w:rsidP="00AF143D">
            <w:pPr>
              <w:jc w:val="both"/>
              <w:rPr>
                <w:rFonts w:ascii="Arial" w:hAnsi="Arial" w:cs="Arial"/>
                <w:sz w:val="20"/>
                <w:szCs w:val="20"/>
              </w:rPr>
            </w:pPr>
            <w:r>
              <w:rPr>
                <w:rFonts w:ascii="Arial" w:hAnsi="Arial" w:cs="Arial"/>
                <w:sz w:val="20"/>
                <w:szCs w:val="20"/>
              </w:rPr>
              <w:t>Personal, Social and Emotional Development;</w:t>
            </w:r>
          </w:p>
          <w:p w14:paraId="20E57648" w14:textId="77777777" w:rsidR="00AF143D" w:rsidRDefault="00AF143D" w:rsidP="00AF143D">
            <w:pPr>
              <w:jc w:val="both"/>
              <w:rPr>
                <w:rFonts w:ascii="Arial" w:hAnsi="Arial" w:cs="Arial"/>
                <w:sz w:val="20"/>
                <w:szCs w:val="20"/>
              </w:rPr>
            </w:pPr>
            <w:r>
              <w:rPr>
                <w:rFonts w:ascii="Arial" w:hAnsi="Arial" w:cs="Arial"/>
                <w:sz w:val="20"/>
                <w:szCs w:val="20"/>
              </w:rPr>
              <w:t>Physical Development.</w:t>
            </w:r>
          </w:p>
          <w:p w14:paraId="1DF7678A" w14:textId="77777777" w:rsidR="00AF143D" w:rsidRDefault="00AF143D" w:rsidP="00AF143D">
            <w:pPr>
              <w:jc w:val="both"/>
              <w:rPr>
                <w:rFonts w:ascii="Arial" w:hAnsi="Arial" w:cs="Arial"/>
                <w:sz w:val="20"/>
                <w:szCs w:val="20"/>
              </w:rPr>
            </w:pPr>
          </w:p>
          <w:p w14:paraId="374BD6FD" w14:textId="77777777" w:rsidR="00AF143D" w:rsidRDefault="00AF143D" w:rsidP="00AF143D">
            <w:pPr>
              <w:jc w:val="both"/>
              <w:rPr>
                <w:rFonts w:ascii="Arial" w:hAnsi="Arial" w:cs="Arial"/>
                <w:sz w:val="20"/>
                <w:szCs w:val="20"/>
              </w:rPr>
            </w:pPr>
            <w:r w:rsidRPr="00A57D66">
              <w:rPr>
                <w:rFonts w:ascii="Arial" w:hAnsi="Arial" w:cs="Arial"/>
                <w:b/>
                <w:bCs/>
                <w:sz w:val="20"/>
                <w:szCs w:val="20"/>
              </w:rPr>
              <w:t>Specific Areas</w:t>
            </w:r>
            <w:r>
              <w:rPr>
                <w:rFonts w:ascii="Arial" w:hAnsi="Arial" w:cs="Arial"/>
                <w:sz w:val="20"/>
                <w:szCs w:val="20"/>
              </w:rPr>
              <w:t>; Literacy, Maths, Understanding the World and Expressive Arts and Design.</w:t>
            </w:r>
          </w:p>
          <w:p w14:paraId="73836C6E" w14:textId="77777777" w:rsidR="00AF143D" w:rsidRDefault="00AF143D" w:rsidP="00AF143D">
            <w:pPr>
              <w:jc w:val="both"/>
              <w:rPr>
                <w:rFonts w:ascii="Arial" w:hAnsi="Arial" w:cs="Arial"/>
                <w:sz w:val="20"/>
                <w:szCs w:val="20"/>
              </w:rPr>
            </w:pPr>
          </w:p>
          <w:p w14:paraId="13E3A941" w14:textId="77777777" w:rsidR="00AF143D" w:rsidRDefault="00AF143D" w:rsidP="00AF143D">
            <w:pPr>
              <w:jc w:val="both"/>
              <w:rPr>
                <w:rFonts w:ascii="Arial" w:hAnsi="Arial" w:cs="Arial"/>
                <w:sz w:val="20"/>
                <w:szCs w:val="20"/>
              </w:rPr>
            </w:pPr>
            <w:r>
              <w:rPr>
                <w:rFonts w:ascii="Arial" w:hAnsi="Arial" w:cs="Arial"/>
                <w:sz w:val="20"/>
                <w:szCs w:val="20"/>
              </w:rPr>
              <w:t xml:space="preserve">Afternoon sessions will also include RE, </w:t>
            </w:r>
            <w:proofErr w:type="spellStart"/>
            <w:r>
              <w:rPr>
                <w:rFonts w:ascii="Arial" w:hAnsi="Arial" w:cs="Arial"/>
                <w:sz w:val="20"/>
                <w:szCs w:val="20"/>
              </w:rPr>
              <w:t>HeartSmart</w:t>
            </w:r>
            <w:proofErr w:type="spellEnd"/>
            <w:r>
              <w:rPr>
                <w:rFonts w:ascii="Arial" w:hAnsi="Arial" w:cs="Arial"/>
                <w:sz w:val="20"/>
                <w:szCs w:val="20"/>
              </w:rPr>
              <w:t xml:space="preserve"> and Forest Schools.</w:t>
            </w:r>
          </w:p>
          <w:p w14:paraId="1FE0EEAB" w14:textId="77777777" w:rsidR="00AF143D" w:rsidRDefault="00AF143D" w:rsidP="00AF143D">
            <w:pPr>
              <w:jc w:val="both"/>
              <w:rPr>
                <w:rFonts w:ascii="Arial" w:hAnsi="Arial" w:cs="Arial"/>
                <w:sz w:val="20"/>
                <w:szCs w:val="20"/>
              </w:rPr>
            </w:pPr>
            <w:r>
              <w:rPr>
                <w:rFonts w:ascii="Arial" w:hAnsi="Arial" w:cs="Arial"/>
                <w:sz w:val="20"/>
                <w:szCs w:val="20"/>
              </w:rPr>
              <w:t>Our current RE topic is ‘Special Times’. Planning for this can be found on the website.</w:t>
            </w:r>
          </w:p>
          <w:p w14:paraId="1330D79D" w14:textId="77777777" w:rsidR="00AF143D" w:rsidRDefault="00AF143D" w:rsidP="00AF143D">
            <w:pPr>
              <w:jc w:val="both"/>
              <w:rPr>
                <w:rFonts w:ascii="Arial" w:hAnsi="Arial" w:cs="Arial"/>
                <w:sz w:val="20"/>
                <w:szCs w:val="20"/>
              </w:rPr>
            </w:pPr>
          </w:p>
          <w:p w14:paraId="53CC4C12" w14:textId="77777777" w:rsidR="00AF143D" w:rsidRDefault="00AF143D" w:rsidP="00AF143D">
            <w:pPr>
              <w:jc w:val="both"/>
              <w:rPr>
                <w:rFonts w:ascii="Arial" w:hAnsi="Arial" w:cs="Arial"/>
                <w:sz w:val="20"/>
                <w:szCs w:val="20"/>
              </w:rPr>
            </w:pPr>
          </w:p>
          <w:p w14:paraId="5F8F248E" w14:textId="77777777" w:rsidR="00AF143D" w:rsidRDefault="00AF143D" w:rsidP="00AF143D">
            <w:pPr>
              <w:jc w:val="both"/>
              <w:rPr>
                <w:rFonts w:ascii="Arial" w:hAnsi="Arial" w:cs="Arial"/>
                <w:sz w:val="20"/>
                <w:szCs w:val="20"/>
              </w:rPr>
            </w:pPr>
          </w:p>
          <w:p w14:paraId="117A4982" w14:textId="77777777" w:rsidR="00AF143D" w:rsidRDefault="00AF143D" w:rsidP="00AF143D">
            <w:pPr>
              <w:jc w:val="both"/>
              <w:rPr>
                <w:rFonts w:ascii="Arial" w:hAnsi="Arial" w:cs="Arial"/>
                <w:sz w:val="20"/>
                <w:szCs w:val="20"/>
              </w:rPr>
            </w:pPr>
            <w:r>
              <w:rPr>
                <w:rFonts w:ascii="Arial" w:hAnsi="Arial" w:cs="Arial"/>
                <w:sz w:val="20"/>
                <w:szCs w:val="20"/>
              </w:rPr>
              <w:t>Activities will be linked to our class topic which is ‘Where in the World’. We aim to use children’s books as a hook for learning to help us find out more about the world around us. Throughout the year we will select books that enable us to cover all requirements of the Early Years Curriculum.</w:t>
            </w:r>
          </w:p>
          <w:p w14:paraId="1B62C59D" w14:textId="77777777" w:rsidR="00AF143D" w:rsidRDefault="00AF143D" w:rsidP="00AF143D">
            <w:pPr>
              <w:jc w:val="both"/>
              <w:rPr>
                <w:rFonts w:ascii="Arial" w:hAnsi="Arial" w:cs="Arial"/>
                <w:sz w:val="20"/>
                <w:szCs w:val="20"/>
              </w:rPr>
            </w:pPr>
          </w:p>
          <w:p w14:paraId="3743D328" w14:textId="77777777" w:rsidR="00AF143D" w:rsidRDefault="00AF143D" w:rsidP="00AF143D">
            <w:pPr>
              <w:jc w:val="both"/>
              <w:rPr>
                <w:rFonts w:ascii="Arial" w:hAnsi="Arial" w:cs="Arial"/>
                <w:sz w:val="20"/>
                <w:szCs w:val="20"/>
              </w:rPr>
            </w:pPr>
          </w:p>
          <w:p w14:paraId="40086512" w14:textId="77777777" w:rsidR="00AF143D" w:rsidRDefault="00AF143D" w:rsidP="00AF143D">
            <w:pPr>
              <w:jc w:val="both"/>
              <w:rPr>
                <w:rFonts w:ascii="Arial" w:hAnsi="Arial" w:cs="Arial"/>
                <w:sz w:val="20"/>
                <w:szCs w:val="20"/>
              </w:rPr>
            </w:pPr>
          </w:p>
          <w:p w14:paraId="1D1A3E94" w14:textId="77777777" w:rsidR="00AF143D" w:rsidRDefault="00AF143D" w:rsidP="00AF143D">
            <w:pPr>
              <w:jc w:val="both"/>
              <w:rPr>
                <w:rFonts w:ascii="Arial" w:hAnsi="Arial" w:cs="Arial"/>
                <w:sz w:val="20"/>
                <w:szCs w:val="20"/>
              </w:rPr>
            </w:pPr>
          </w:p>
          <w:p w14:paraId="12DF81D8" w14:textId="77777777" w:rsidR="00AF143D" w:rsidRDefault="00AF143D" w:rsidP="00AF143D">
            <w:pPr>
              <w:jc w:val="both"/>
              <w:rPr>
                <w:rFonts w:ascii="Arial" w:hAnsi="Arial" w:cs="Arial"/>
                <w:sz w:val="20"/>
                <w:szCs w:val="20"/>
              </w:rPr>
            </w:pPr>
          </w:p>
          <w:p w14:paraId="2384F949" w14:textId="77777777" w:rsidR="00AF143D" w:rsidRDefault="00AF143D" w:rsidP="00AF143D">
            <w:pPr>
              <w:jc w:val="both"/>
              <w:rPr>
                <w:rFonts w:ascii="Arial" w:hAnsi="Arial" w:cs="Arial"/>
                <w:sz w:val="20"/>
                <w:szCs w:val="20"/>
              </w:rPr>
            </w:pPr>
            <w:r>
              <w:rPr>
                <w:rFonts w:ascii="Arial" w:hAnsi="Arial" w:cs="Arial"/>
                <w:sz w:val="20"/>
                <w:szCs w:val="20"/>
              </w:rPr>
              <w:t>We will talk about where the book is set and find out where this country is on a map. We will then use the theme of the book as a way of guiding our planning.</w:t>
            </w:r>
          </w:p>
          <w:p w14:paraId="3F5C39BD" w14:textId="77777777" w:rsidR="00AF143D" w:rsidRDefault="00AF143D" w:rsidP="00AF143D">
            <w:pPr>
              <w:jc w:val="both"/>
              <w:rPr>
                <w:rFonts w:ascii="Arial" w:hAnsi="Arial" w:cs="Arial"/>
                <w:sz w:val="20"/>
                <w:szCs w:val="20"/>
              </w:rPr>
            </w:pPr>
          </w:p>
          <w:p w14:paraId="501FE7CB" w14:textId="77777777" w:rsidR="00AF143D" w:rsidRDefault="00AF143D" w:rsidP="00AF143D">
            <w:pPr>
              <w:jc w:val="both"/>
              <w:rPr>
                <w:rFonts w:ascii="Arial" w:hAnsi="Arial" w:cs="Arial"/>
                <w:sz w:val="20"/>
                <w:szCs w:val="20"/>
              </w:rPr>
            </w:pPr>
          </w:p>
          <w:p w14:paraId="730C324E" w14:textId="77777777" w:rsidR="00AF143D" w:rsidRDefault="00AF143D" w:rsidP="00AF143D">
            <w:pPr>
              <w:jc w:val="both"/>
              <w:rPr>
                <w:rFonts w:ascii="Arial" w:hAnsi="Arial" w:cs="Arial"/>
                <w:sz w:val="20"/>
                <w:szCs w:val="20"/>
              </w:rPr>
            </w:pPr>
          </w:p>
          <w:p w14:paraId="35F2D931" w14:textId="77777777" w:rsidR="00AF143D" w:rsidRDefault="00AF143D" w:rsidP="00AF143D">
            <w:pPr>
              <w:jc w:val="both"/>
              <w:rPr>
                <w:rFonts w:ascii="Arial" w:hAnsi="Arial" w:cs="Arial"/>
                <w:sz w:val="20"/>
                <w:szCs w:val="20"/>
              </w:rPr>
            </w:pPr>
          </w:p>
          <w:p w14:paraId="4082F435" w14:textId="77777777" w:rsidR="00AF143D" w:rsidRDefault="00AF143D" w:rsidP="00AF143D">
            <w:pPr>
              <w:jc w:val="both"/>
              <w:rPr>
                <w:rFonts w:ascii="Arial" w:hAnsi="Arial" w:cs="Arial"/>
                <w:sz w:val="20"/>
                <w:szCs w:val="20"/>
              </w:rPr>
            </w:pPr>
          </w:p>
          <w:p w14:paraId="7ADF7310" w14:textId="77777777" w:rsidR="00AF143D" w:rsidRDefault="00AF143D" w:rsidP="00AF143D">
            <w:pPr>
              <w:jc w:val="both"/>
              <w:rPr>
                <w:rFonts w:ascii="Arial" w:hAnsi="Arial" w:cs="Arial"/>
                <w:sz w:val="20"/>
                <w:szCs w:val="20"/>
              </w:rPr>
            </w:pPr>
          </w:p>
          <w:p w14:paraId="694E1689" w14:textId="77777777" w:rsidR="00AF143D" w:rsidRDefault="00AF143D" w:rsidP="00AF143D">
            <w:pPr>
              <w:jc w:val="center"/>
              <w:rPr>
                <w:rFonts w:ascii="Arial" w:hAnsi="Arial" w:cs="Arial"/>
                <w:b/>
                <w:bCs/>
                <w:sz w:val="20"/>
                <w:szCs w:val="20"/>
                <w:u w:val="single"/>
              </w:rPr>
            </w:pPr>
          </w:p>
          <w:p w14:paraId="73C36AFF" w14:textId="77777777" w:rsidR="00AF143D" w:rsidRDefault="00AF143D" w:rsidP="00AF143D">
            <w:pPr>
              <w:jc w:val="center"/>
              <w:rPr>
                <w:rFonts w:ascii="Arial" w:hAnsi="Arial" w:cs="Arial"/>
                <w:b/>
                <w:bCs/>
                <w:sz w:val="20"/>
                <w:szCs w:val="20"/>
                <w:u w:val="single"/>
              </w:rPr>
            </w:pPr>
            <w:r w:rsidRPr="007B7DA4">
              <w:rPr>
                <w:rFonts w:ascii="Arial" w:hAnsi="Arial" w:cs="Arial"/>
                <w:b/>
                <w:bCs/>
                <w:sz w:val="20"/>
                <w:szCs w:val="20"/>
                <w:u w:val="single"/>
              </w:rPr>
              <w:t>PLEASE NOTE</w:t>
            </w:r>
          </w:p>
          <w:p w14:paraId="2AECA1B0" w14:textId="77777777" w:rsidR="00AF143D" w:rsidRPr="007B7DA4" w:rsidRDefault="00AF143D" w:rsidP="00AF143D">
            <w:pPr>
              <w:jc w:val="center"/>
              <w:rPr>
                <w:rFonts w:ascii="Arial" w:hAnsi="Arial" w:cs="Arial"/>
                <w:b/>
                <w:bCs/>
                <w:sz w:val="20"/>
                <w:szCs w:val="20"/>
                <w:u w:val="single"/>
              </w:rPr>
            </w:pPr>
          </w:p>
          <w:p w14:paraId="5303A9E3" w14:textId="77777777" w:rsidR="00AF143D" w:rsidRDefault="00AF143D" w:rsidP="00AF143D">
            <w:pPr>
              <w:jc w:val="both"/>
              <w:rPr>
                <w:rFonts w:ascii="Arial" w:hAnsi="Arial" w:cs="Arial"/>
                <w:sz w:val="20"/>
                <w:szCs w:val="20"/>
              </w:rPr>
            </w:pPr>
            <w:r>
              <w:rPr>
                <w:rFonts w:ascii="Arial" w:hAnsi="Arial" w:cs="Arial"/>
                <w:sz w:val="20"/>
                <w:szCs w:val="20"/>
              </w:rPr>
              <w:t xml:space="preserve">The very nature of the EYFS curriculum enables us to go with the interests of the children. </w:t>
            </w:r>
            <w:r w:rsidRPr="00D97C7B">
              <w:rPr>
                <w:rFonts w:ascii="Arial" w:hAnsi="Arial" w:cs="Arial"/>
                <w:sz w:val="20"/>
                <w:szCs w:val="20"/>
              </w:rPr>
              <w:t>The</w:t>
            </w:r>
            <w:r>
              <w:rPr>
                <w:rFonts w:ascii="Arial" w:hAnsi="Arial" w:cs="Arial"/>
                <w:sz w:val="20"/>
                <w:szCs w:val="20"/>
              </w:rPr>
              <w:t xml:space="preserve"> activities we plan</w:t>
            </w:r>
            <w:r w:rsidRPr="00D97C7B">
              <w:rPr>
                <w:rFonts w:ascii="Arial" w:hAnsi="Arial" w:cs="Arial"/>
                <w:sz w:val="20"/>
                <w:szCs w:val="20"/>
              </w:rPr>
              <w:t xml:space="preserve"> are for a guide only. </w:t>
            </w:r>
          </w:p>
          <w:p w14:paraId="4E995835" w14:textId="77777777" w:rsidR="00AF143D" w:rsidRDefault="00AF143D" w:rsidP="00AF143D">
            <w:pPr>
              <w:jc w:val="both"/>
              <w:rPr>
                <w:rFonts w:ascii="Arial" w:hAnsi="Arial" w:cs="Arial"/>
                <w:sz w:val="20"/>
                <w:szCs w:val="20"/>
              </w:rPr>
            </w:pPr>
            <w:r w:rsidRPr="00D97C7B">
              <w:rPr>
                <w:rFonts w:ascii="Arial" w:hAnsi="Arial" w:cs="Arial"/>
                <w:sz w:val="20"/>
                <w:szCs w:val="20"/>
              </w:rPr>
              <w:t xml:space="preserve">Staff can use and adapt activities </w:t>
            </w:r>
            <w:r>
              <w:rPr>
                <w:rFonts w:ascii="Arial" w:hAnsi="Arial" w:cs="Arial"/>
                <w:sz w:val="20"/>
                <w:szCs w:val="20"/>
              </w:rPr>
              <w:t xml:space="preserve">or add additional </w:t>
            </w:r>
            <w:proofErr w:type="gramStart"/>
            <w:r>
              <w:rPr>
                <w:rFonts w:ascii="Arial" w:hAnsi="Arial" w:cs="Arial"/>
                <w:sz w:val="20"/>
                <w:szCs w:val="20"/>
              </w:rPr>
              <w:t>activities  and</w:t>
            </w:r>
            <w:proofErr w:type="gramEnd"/>
            <w:r>
              <w:rPr>
                <w:rFonts w:ascii="Arial" w:hAnsi="Arial" w:cs="Arial"/>
                <w:sz w:val="20"/>
                <w:szCs w:val="20"/>
              </w:rPr>
              <w:t xml:space="preserve"> not cover others. It is all dependent on how and where the children’s interests take us.</w:t>
            </w:r>
          </w:p>
          <w:p w14:paraId="6BD9D4EC" w14:textId="77777777" w:rsidR="00AF143D" w:rsidRDefault="00AF143D" w:rsidP="00AF143D">
            <w:pPr>
              <w:jc w:val="both"/>
              <w:rPr>
                <w:rFonts w:ascii="Arial" w:hAnsi="Arial" w:cs="Arial"/>
                <w:sz w:val="20"/>
                <w:szCs w:val="20"/>
              </w:rPr>
            </w:pPr>
          </w:p>
          <w:p w14:paraId="1ECA629D" w14:textId="77777777" w:rsidR="00AF143D" w:rsidRDefault="00AF143D" w:rsidP="00AF143D">
            <w:pPr>
              <w:jc w:val="both"/>
              <w:rPr>
                <w:rFonts w:ascii="Arial" w:hAnsi="Arial" w:cs="Arial"/>
                <w:sz w:val="20"/>
                <w:szCs w:val="20"/>
              </w:rPr>
            </w:pPr>
            <w:r w:rsidRPr="00D97C7B">
              <w:rPr>
                <w:rFonts w:ascii="Arial" w:hAnsi="Arial" w:cs="Arial"/>
                <w:sz w:val="20"/>
                <w:szCs w:val="20"/>
              </w:rPr>
              <w:t>Activities are designed to cover several weeks, if needed.</w:t>
            </w:r>
          </w:p>
          <w:p w14:paraId="5535E4B2" w14:textId="77777777" w:rsidR="00AF143D" w:rsidRDefault="00AF143D" w:rsidP="00AF143D">
            <w:pPr>
              <w:jc w:val="both"/>
              <w:rPr>
                <w:rFonts w:ascii="Arial" w:hAnsi="Arial" w:cs="Arial"/>
                <w:sz w:val="20"/>
                <w:szCs w:val="20"/>
              </w:rPr>
            </w:pPr>
          </w:p>
          <w:p w14:paraId="0F935B55" w14:textId="77777777" w:rsidR="00AF143D" w:rsidRDefault="00AF143D" w:rsidP="00AF143D">
            <w:pPr>
              <w:jc w:val="both"/>
              <w:rPr>
                <w:rFonts w:ascii="Arial" w:hAnsi="Arial" w:cs="Arial"/>
                <w:sz w:val="20"/>
                <w:szCs w:val="20"/>
              </w:rPr>
            </w:pPr>
            <w:r>
              <w:rPr>
                <w:rFonts w:ascii="Arial" w:hAnsi="Arial" w:cs="Arial"/>
                <w:sz w:val="20"/>
                <w:szCs w:val="20"/>
              </w:rPr>
              <w:t>A copy of the current topic plan is available to view on the class website page.</w:t>
            </w:r>
          </w:p>
          <w:p w14:paraId="2323771D" w14:textId="77777777" w:rsidR="00AF143D" w:rsidRDefault="00AF143D" w:rsidP="00AF143D">
            <w:pPr>
              <w:jc w:val="both"/>
              <w:rPr>
                <w:rFonts w:ascii="Arial" w:hAnsi="Arial" w:cs="Arial"/>
                <w:sz w:val="20"/>
                <w:szCs w:val="20"/>
              </w:rPr>
            </w:pPr>
          </w:p>
          <w:p w14:paraId="6ADC5AB7" w14:textId="450C9F82" w:rsidR="007A13BC" w:rsidRPr="00FB29D7" w:rsidRDefault="007A13BC" w:rsidP="00BA0093">
            <w:pPr>
              <w:rPr>
                <w:rFonts w:ascii="Arial" w:hAnsi="Arial" w:cs="Arial"/>
                <w:sz w:val="20"/>
                <w:szCs w:val="20"/>
              </w:rPr>
            </w:pPr>
          </w:p>
        </w:tc>
      </w:tr>
      <w:tr w:rsidR="007A13BC" w14:paraId="36CF6A77" w14:textId="26CBA1E7" w:rsidTr="00700539">
        <w:trPr>
          <w:trHeight w:val="1682"/>
        </w:trPr>
        <w:tc>
          <w:tcPr>
            <w:tcW w:w="1631" w:type="dxa"/>
            <w:vAlign w:val="center"/>
          </w:tcPr>
          <w:p w14:paraId="094DE90C" w14:textId="5D1EB65F" w:rsidR="007A13BC" w:rsidRDefault="007A13BC" w:rsidP="00404307">
            <w:pPr>
              <w:jc w:val="center"/>
              <w:rPr>
                <w:rFonts w:ascii="Arial" w:hAnsi="Arial" w:cs="Arial"/>
                <w:b/>
                <w:bCs/>
              </w:rPr>
            </w:pPr>
            <w:r w:rsidRPr="00296542">
              <w:rPr>
                <w:rFonts w:ascii="Arial" w:hAnsi="Arial" w:cs="Arial"/>
                <w:b/>
                <w:bCs/>
              </w:rPr>
              <w:t>Tuesday</w:t>
            </w:r>
          </w:p>
          <w:p w14:paraId="7B20B5F3" w14:textId="1A093DBA" w:rsidR="007A13BC" w:rsidRPr="00296542" w:rsidRDefault="007A13BC" w:rsidP="00404307">
            <w:pPr>
              <w:jc w:val="center"/>
              <w:rPr>
                <w:rFonts w:ascii="Arial" w:hAnsi="Arial" w:cs="Arial"/>
                <w:b/>
                <w:bCs/>
              </w:rPr>
            </w:pPr>
          </w:p>
        </w:tc>
        <w:tc>
          <w:tcPr>
            <w:tcW w:w="3893" w:type="dxa"/>
          </w:tcPr>
          <w:p w14:paraId="08299F90" w14:textId="77777777" w:rsidR="007A13BC" w:rsidRPr="00FB29D7" w:rsidRDefault="007A13BC" w:rsidP="00DD5E4A">
            <w:pPr>
              <w:jc w:val="center"/>
              <w:rPr>
                <w:rFonts w:ascii="Arial" w:hAnsi="Arial" w:cs="Arial"/>
                <w:b/>
                <w:bCs/>
                <w:sz w:val="20"/>
                <w:szCs w:val="20"/>
              </w:rPr>
            </w:pPr>
            <w:r>
              <w:rPr>
                <w:rFonts w:ascii="Arial" w:hAnsi="Arial" w:cs="Arial"/>
                <w:b/>
                <w:bCs/>
                <w:sz w:val="20"/>
                <w:szCs w:val="20"/>
              </w:rPr>
              <w:t>Phonics</w:t>
            </w:r>
          </w:p>
          <w:p w14:paraId="3FDAFD60" w14:textId="77777777" w:rsidR="007A13BC" w:rsidRPr="00FB29D7" w:rsidRDefault="007A13BC" w:rsidP="00DD5E4A">
            <w:pPr>
              <w:rPr>
                <w:rFonts w:ascii="Arial" w:hAnsi="Arial" w:cs="Arial"/>
                <w:sz w:val="20"/>
                <w:szCs w:val="20"/>
              </w:rPr>
            </w:pPr>
          </w:p>
          <w:p w14:paraId="4F373034" w14:textId="77777777" w:rsidR="007A13BC" w:rsidRPr="003B373D" w:rsidRDefault="007A13BC" w:rsidP="00DD5E4A">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4042D40" w14:textId="7062D74E" w:rsidR="007A13BC" w:rsidRPr="00FB29D7" w:rsidRDefault="0073072D" w:rsidP="00DD5E4A">
            <w:pPr>
              <w:jc w:val="both"/>
              <w:rPr>
                <w:rFonts w:ascii="Arial" w:hAnsi="Arial" w:cs="Arial"/>
                <w:sz w:val="20"/>
                <w:szCs w:val="20"/>
              </w:rPr>
            </w:pPr>
            <w:r w:rsidRPr="0073072D">
              <w:rPr>
                <w:rFonts w:ascii="Arial" w:hAnsi="Arial" w:cs="Arial"/>
                <w:sz w:val="20"/>
                <w:szCs w:val="20"/>
              </w:rPr>
              <w:t xml:space="preserve">Recognise and </w:t>
            </w:r>
            <w:r>
              <w:rPr>
                <w:rFonts w:ascii="Arial" w:hAnsi="Arial" w:cs="Arial"/>
                <w:sz w:val="20"/>
                <w:szCs w:val="20"/>
              </w:rPr>
              <w:t>write</w:t>
            </w:r>
            <w:r w:rsidRPr="0073072D">
              <w:rPr>
                <w:rFonts w:ascii="Arial" w:hAnsi="Arial" w:cs="Arial"/>
                <w:sz w:val="20"/>
                <w:szCs w:val="20"/>
              </w:rPr>
              <w:t xml:space="preserve"> the sound ‘j’</w:t>
            </w:r>
          </w:p>
          <w:p w14:paraId="39147795" w14:textId="77777777" w:rsidR="007A13BC" w:rsidRDefault="007A13BC" w:rsidP="008F241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C54EEBA" w14:textId="1BDDC505" w:rsidR="007A13BC" w:rsidRDefault="007A13BC" w:rsidP="008F241E">
            <w:pPr>
              <w:jc w:val="both"/>
              <w:rPr>
                <w:rFonts w:ascii="Arial" w:hAnsi="Arial" w:cs="Arial"/>
                <w:sz w:val="20"/>
                <w:szCs w:val="20"/>
              </w:rPr>
            </w:pPr>
            <w:r>
              <w:rPr>
                <w:rFonts w:ascii="Arial" w:hAnsi="Arial" w:cs="Arial"/>
                <w:sz w:val="20"/>
                <w:szCs w:val="20"/>
              </w:rPr>
              <w:t>Segmenting practice.</w:t>
            </w:r>
          </w:p>
          <w:p w14:paraId="30F129AF" w14:textId="3F940371" w:rsidR="007A13BC" w:rsidRPr="008F241E" w:rsidRDefault="007A13BC" w:rsidP="008F241E">
            <w:pPr>
              <w:jc w:val="both"/>
              <w:rPr>
                <w:rFonts w:ascii="Arial" w:hAnsi="Arial" w:cs="Arial"/>
                <w:b/>
                <w:sz w:val="20"/>
                <w:szCs w:val="20"/>
              </w:rPr>
            </w:pPr>
            <w:r>
              <w:rPr>
                <w:rFonts w:ascii="Arial" w:hAnsi="Arial" w:cs="Arial"/>
                <w:sz w:val="20"/>
                <w:szCs w:val="20"/>
              </w:rPr>
              <w:lastRenderedPageBreak/>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FB29D7" w:rsidRDefault="007A13BC">
            <w:pPr>
              <w:rPr>
                <w:rFonts w:ascii="Arial" w:hAnsi="Arial" w:cs="Arial"/>
                <w:sz w:val="20"/>
                <w:szCs w:val="20"/>
              </w:rPr>
            </w:pPr>
          </w:p>
        </w:tc>
        <w:tc>
          <w:tcPr>
            <w:tcW w:w="4252" w:type="dxa"/>
          </w:tcPr>
          <w:p w14:paraId="7CA9A8E2" w14:textId="77777777" w:rsidR="007A13BC" w:rsidRPr="00CA3AA4" w:rsidRDefault="007A13BC" w:rsidP="00120974">
            <w:pPr>
              <w:jc w:val="center"/>
              <w:rPr>
                <w:rFonts w:ascii="Arial" w:hAnsi="Arial" w:cs="Arial"/>
                <w:b/>
                <w:bCs/>
                <w:sz w:val="20"/>
                <w:szCs w:val="20"/>
              </w:rPr>
            </w:pPr>
            <w:r w:rsidRPr="00CA3AA4">
              <w:rPr>
                <w:rFonts w:ascii="Arial" w:hAnsi="Arial" w:cs="Arial"/>
                <w:b/>
                <w:bCs/>
                <w:sz w:val="20"/>
                <w:szCs w:val="20"/>
              </w:rPr>
              <w:t>Maths</w:t>
            </w:r>
          </w:p>
          <w:p w14:paraId="13C0E362" w14:textId="77777777" w:rsidR="007A13BC" w:rsidRPr="00CA3AA4" w:rsidRDefault="007A13BC" w:rsidP="00120974">
            <w:pPr>
              <w:jc w:val="center"/>
              <w:rPr>
                <w:rFonts w:ascii="Arial" w:hAnsi="Arial" w:cs="Arial"/>
                <w:b/>
                <w:bCs/>
                <w:sz w:val="20"/>
                <w:szCs w:val="20"/>
              </w:rPr>
            </w:pPr>
          </w:p>
          <w:p w14:paraId="69DFF50D" w14:textId="77777777" w:rsidR="007A13BC" w:rsidRPr="00CA3AA4" w:rsidRDefault="007A13BC" w:rsidP="00120974">
            <w:pPr>
              <w:jc w:val="both"/>
              <w:rPr>
                <w:rFonts w:ascii="Arial" w:hAnsi="Arial" w:cs="Arial"/>
                <w:b/>
                <w:sz w:val="20"/>
                <w:szCs w:val="20"/>
              </w:rPr>
            </w:pPr>
            <w:r w:rsidRPr="00CA3AA4">
              <w:rPr>
                <w:rFonts w:ascii="Arial" w:hAnsi="Arial" w:cs="Arial"/>
                <w:b/>
                <w:sz w:val="20"/>
                <w:szCs w:val="20"/>
              </w:rPr>
              <w:t>By the end of this lesson your child should be able to:</w:t>
            </w:r>
          </w:p>
          <w:p w14:paraId="115F4F4E" w14:textId="77777777" w:rsidR="00856BDA" w:rsidRDefault="00856BDA" w:rsidP="00120974">
            <w:pPr>
              <w:jc w:val="both"/>
              <w:rPr>
                <w:rFonts w:ascii="Calibri" w:eastAsia="Calibri" w:hAnsi="Calibri" w:cs="Calibri"/>
                <w:i/>
                <w:sz w:val="20"/>
                <w:szCs w:val="20"/>
              </w:rPr>
            </w:pPr>
            <w:r w:rsidRPr="00856BDA">
              <w:rPr>
                <w:rFonts w:ascii="Calibri" w:eastAsia="Calibri" w:hAnsi="Calibri" w:cs="Calibri"/>
                <w:i/>
                <w:sz w:val="20"/>
                <w:szCs w:val="20"/>
              </w:rPr>
              <w:t xml:space="preserve">To understand the composition of numbers </w:t>
            </w:r>
          </w:p>
          <w:p w14:paraId="1F8241DE" w14:textId="124237B1" w:rsidR="007A13BC" w:rsidRDefault="007A13BC" w:rsidP="00120974">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47E125AC" w14:textId="77777777" w:rsidR="003E7301" w:rsidRPr="003E7301" w:rsidRDefault="003E7301" w:rsidP="003E7301">
            <w:pPr>
              <w:spacing w:after="160" w:line="259" w:lineRule="auto"/>
              <w:rPr>
                <w:rFonts w:ascii="Calibri" w:eastAsia="Calibri" w:hAnsi="Calibri" w:cs="Calibri"/>
                <w:sz w:val="20"/>
                <w:szCs w:val="20"/>
              </w:rPr>
            </w:pPr>
            <w:r w:rsidRPr="003E7301">
              <w:rPr>
                <w:rFonts w:ascii="Calibri" w:eastAsia="Calibri" w:hAnsi="Calibri" w:cs="Calibri"/>
                <w:sz w:val="20"/>
                <w:szCs w:val="20"/>
              </w:rPr>
              <w:t xml:space="preserve">Using number tiles 1-10 hand them out to some children. As a whole class can we order numbers </w:t>
            </w:r>
            <w:r w:rsidRPr="003E7301">
              <w:rPr>
                <w:rFonts w:ascii="Calibri" w:eastAsia="Calibri" w:hAnsi="Calibri" w:cs="Calibri"/>
                <w:sz w:val="20"/>
                <w:szCs w:val="20"/>
              </w:rPr>
              <w:lastRenderedPageBreak/>
              <w:t>1-10? Which number to we start with? What number comes after 1 etc.</w:t>
            </w:r>
          </w:p>
          <w:p w14:paraId="76C79105" w14:textId="77777777" w:rsidR="003E7301" w:rsidRPr="003E7301" w:rsidRDefault="003E7301" w:rsidP="003E7301">
            <w:pPr>
              <w:spacing w:after="160" w:line="259" w:lineRule="auto"/>
              <w:rPr>
                <w:rFonts w:ascii="Calibri" w:eastAsia="Calibri" w:hAnsi="Calibri" w:cs="Calibri"/>
                <w:sz w:val="20"/>
                <w:szCs w:val="20"/>
              </w:rPr>
            </w:pPr>
            <w:r w:rsidRPr="003E7301">
              <w:rPr>
                <w:rFonts w:ascii="Calibri" w:eastAsia="Calibri" w:hAnsi="Calibri" w:cs="Calibri"/>
                <w:sz w:val="20"/>
                <w:szCs w:val="20"/>
              </w:rPr>
              <w:t xml:space="preserve">Play Musical Tens </w:t>
            </w:r>
          </w:p>
          <w:p w14:paraId="611365E6" w14:textId="77777777" w:rsidR="003E7301" w:rsidRPr="003E7301" w:rsidRDefault="003E7301" w:rsidP="003E7301">
            <w:pPr>
              <w:spacing w:after="160" w:line="259" w:lineRule="auto"/>
              <w:rPr>
                <w:rFonts w:ascii="Calibri" w:eastAsia="Calibri" w:hAnsi="Calibri" w:cs="Calibri"/>
                <w:sz w:val="20"/>
                <w:szCs w:val="20"/>
              </w:rPr>
            </w:pPr>
            <w:r w:rsidRPr="003E7301">
              <w:rPr>
                <w:rFonts w:ascii="Calibri" w:eastAsia="Calibri" w:hAnsi="Calibri" w:cs="Calibri"/>
                <w:sz w:val="20"/>
                <w:szCs w:val="20"/>
              </w:rPr>
              <w:t>(in the hall if possible)</w:t>
            </w:r>
          </w:p>
          <w:p w14:paraId="403916C6" w14:textId="77777777" w:rsidR="003E7301" w:rsidRPr="003E7301" w:rsidRDefault="003E7301" w:rsidP="003E7301">
            <w:pPr>
              <w:spacing w:after="160" w:line="259" w:lineRule="auto"/>
              <w:rPr>
                <w:rFonts w:ascii="Calibri" w:eastAsia="Calibri" w:hAnsi="Calibri" w:cs="Calibri"/>
                <w:sz w:val="20"/>
                <w:szCs w:val="20"/>
              </w:rPr>
            </w:pPr>
            <w:r w:rsidRPr="003E7301">
              <w:rPr>
                <w:rFonts w:ascii="Calibri" w:eastAsia="Calibri" w:hAnsi="Calibri" w:cs="Calibri"/>
                <w:sz w:val="20"/>
                <w:szCs w:val="20"/>
              </w:rPr>
              <w:t>Hand out some number cards 1-10 to the children. Can they dance around and move around to the music. When the music stops can they work together to get themselves in groups of 10.</w:t>
            </w:r>
          </w:p>
          <w:p w14:paraId="517771F1" w14:textId="4687816F" w:rsidR="007A13BC" w:rsidRPr="00FB29D7" w:rsidRDefault="003E7301" w:rsidP="003E7301">
            <w:pPr>
              <w:spacing w:after="160" w:line="259" w:lineRule="auto"/>
              <w:rPr>
                <w:rFonts w:ascii="Arial" w:hAnsi="Arial" w:cs="Arial"/>
                <w:sz w:val="20"/>
                <w:szCs w:val="20"/>
              </w:rPr>
            </w:pPr>
            <w:r w:rsidRPr="003E7301">
              <w:rPr>
                <w:rFonts w:ascii="Calibri" w:eastAsia="Calibri" w:hAnsi="Calibri" w:cs="Calibri"/>
                <w:sz w:val="20"/>
                <w:szCs w:val="20"/>
              </w:rPr>
              <w:t>Discuss the order as a whole class to re-cap.</w:t>
            </w:r>
          </w:p>
        </w:tc>
        <w:tc>
          <w:tcPr>
            <w:tcW w:w="426" w:type="dxa"/>
            <w:vMerge/>
            <w:shd w:val="clear" w:color="auto" w:fill="D9D9D9" w:themeFill="background1" w:themeFillShade="D9"/>
          </w:tcPr>
          <w:p w14:paraId="6E5B1206" w14:textId="77777777" w:rsidR="007A13BC" w:rsidRPr="00FB29D7" w:rsidRDefault="007A13BC">
            <w:pPr>
              <w:rPr>
                <w:rFonts w:ascii="Arial" w:hAnsi="Arial" w:cs="Arial"/>
                <w:sz w:val="20"/>
                <w:szCs w:val="20"/>
              </w:rPr>
            </w:pPr>
          </w:p>
        </w:tc>
        <w:tc>
          <w:tcPr>
            <w:tcW w:w="4649" w:type="dxa"/>
            <w:vMerge/>
          </w:tcPr>
          <w:p w14:paraId="3256284A" w14:textId="01B9D088" w:rsidR="007A13BC" w:rsidRPr="00FB29D7" w:rsidRDefault="007A13BC" w:rsidP="00BA0093">
            <w:pPr>
              <w:rPr>
                <w:rFonts w:ascii="Arial" w:hAnsi="Arial" w:cs="Arial"/>
                <w:sz w:val="20"/>
                <w:szCs w:val="20"/>
              </w:rPr>
            </w:pPr>
          </w:p>
        </w:tc>
      </w:tr>
      <w:tr w:rsidR="007A13BC" w14:paraId="10E7559E" w14:textId="6EC2AB53" w:rsidTr="00700539">
        <w:trPr>
          <w:trHeight w:val="2544"/>
        </w:trPr>
        <w:tc>
          <w:tcPr>
            <w:tcW w:w="1631" w:type="dxa"/>
            <w:vAlign w:val="center"/>
          </w:tcPr>
          <w:p w14:paraId="665EC52F" w14:textId="5159C33C" w:rsidR="007A13BC" w:rsidRDefault="007A13BC" w:rsidP="007A65B5">
            <w:pPr>
              <w:jc w:val="center"/>
              <w:rPr>
                <w:rFonts w:ascii="Arial" w:hAnsi="Arial" w:cs="Arial"/>
                <w:b/>
                <w:bCs/>
              </w:rPr>
            </w:pPr>
            <w:r w:rsidRPr="00296542">
              <w:rPr>
                <w:rFonts w:ascii="Arial" w:hAnsi="Arial" w:cs="Arial"/>
                <w:b/>
                <w:bCs/>
              </w:rPr>
              <w:t>Wednesday</w:t>
            </w:r>
          </w:p>
          <w:p w14:paraId="4E341B7D" w14:textId="6F91C33D" w:rsidR="007A13BC" w:rsidRPr="00296542" w:rsidRDefault="007A13BC" w:rsidP="007A65B5">
            <w:pPr>
              <w:jc w:val="center"/>
              <w:rPr>
                <w:rFonts w:ascii="Arial" w:hAnsi="Arial" w:cs="Arial"/>
                <w:b/>
                <w:bCs/>
              </w:rPr>
            </w:pPr>
          </w:p>
        </w:tc>
        <w:tc>
          <w:tcPr>
            <w:tcW w:w="3893" w:type="dxa"/>
          </w:tcPr>
          <w:p w14:paraId="10DCCED2"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01F70C2F" w14:textId="77777777" w:rsidR="007A13BC" w:rsidRPr="00FB29D7" w:rsidRDefault="007A13BC" w:rsidP="007A65B5">
            <w:pPr>
              <w:rPr>
                <w:rFonts w:ascii="Arial" w:hAnsi="Arial" w:cs="Arial"/>
                <w:sz w:val="20"/>
                <w:szCs w:val="20"/>
              </w:rPr>
            </w:pPr>
          </w:p>
          <w:p w14:paraId="7D9B1BE5"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85D07B1" w14:textId="2BDA6821" w:rsidR="007A13BC" w:rsidRDefault="0073072D" w:rsidP="007A65B5">
            <w:pPr>
              <w:jc w:val="both"/>
              <w:rPr>
                <w:rFonts w:ascii="Arial" w:hAnsi="Arial" w:cs="Arial"/>
                <w:sz w:val="20"/>
                <w:szCs w:val="20"/>
              </w:rPr>
            </w:pPr>
            <w:r w:rsidRPr="0073072D">
              <w:rPr>
                <w:rFonts w:ascii="Arial" w:hAnsi="Arial" w:cs="Arial"/>
                <w:sz w:val="20"/>
                <w:szCs w:val="20"/>
              </w:rPr>
              <w:t>Recognise and say the sound ‘</w:t>
            </w:r>
            <w:r>
              <w:rPr>
                <w:rFonts w:ascii="Arial" w:hAnsi="Arial" w:cs="Arial"/>
                <w:sz w:val="20"/>
                <w:szCs w:val="20"/>
              </w:rPr>
              <w:t>v</w:t>
            </w:r>
            <w:r w:rsidRPr="0073072D">
              <w:rPr>
                <w:rFonts w:ascii="Arial" w:hAnsi="Arial" w:cs="Arial"/>
                <w:sz w:val="20"/>
                <w:szCs w:val="20"/>
              </w:rPr>
              <w:t>’</w:t>
            </w:r>
          </w:p>
          <w:p w14:paraId="0667D8EA" w14:textId="77777777" w:rsidR="007A13BC" w:rsidRPr="00FB29D7" w:rsidRDefault="007A13BC" w:rsidP="007A65B5">
            <w:pPr>
              <w:jc w:val="both"/>
              <w:rPr>
                <w:rFonts w:ascii="Arial" w:hAnsi="Arial" w:cs="Arial"/>
                <w:sz w:val="20"/>
                <w:szCs w:val="20"/>
              </w:rPr>
            </w:pPr>
          </w:p>
          <w:p w14:paraId="33FCE42C"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241B41E" w14:textId="4DEAB0F8" w:rsidR="007A13BC" w:rsidRDefault="007A13BC" w:rsidP="007A65B5">
            <w:pPr>
              <w:rPr>
                <w:rFonts w:ascii="Arial" w:hAnsi="Arial" w:cs="Arial"/>
                <w:sz w:val="20"/>
                <w:szCs w:val="20"/>
              </w:rPr>
            </w:pPr>
            <w:r>
              <w:rPr>
                <w:rFonts w:ascii="Arial" w:hAnsi="Arial" w:cs="Arial"/>
                <w:sz w:val="20"/>
                <w:szCs w:val="20"/>
              </w:rPr>
              <w:t>Blending practice</w:t>
            </w:r>
          </w:p>
          <w:p w14:paraId="400F7675" w14:textId="24AE6ABE"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FB29D7" w:rsidRDefault="007A13BC" w:rsidP="007A65B5">
            <w:pPr>
              <w:rPr>
                <w:rFonts w:ascii="Arial" w:hAnsi="Arial" w:cs="Arial"/>
                <w:sz w:val="20"/>
                <w:szCs w:val="20"/>
              </w:rPr>
            </w:pPr>
          </w:p>
        </w:tc>
        <w:tc>
          <w:tcPr>
            <w:tcW w:w="4252" w:type="dxa"/>
          </w:tcPr>
          <w:p w14:paraId="760AC2E9"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Maths</w:t>
            </w:r>
          </w:p>
          <w:p w14:paraId="15E44DC6" w14:textId="77777777" w:rsidR="007A13BC" w:rsidRPr="00FB29D7" w:rsidRDefault="007A13BC" w:rsidP="007A65B5">
            <w:pPr>
              <w:jc w:val="center"/>
              <w:rPr>
                <w:rFonts w:ascii="Arial" w:hAnsi="Arial" w:cs="Arial"/>
                <w:b/>
                <w:bCs/>
                <w:sz w:val="20"/>
                <w:szCs w:val="20"/>
              </w:rPr>
            </w:pPr>
          </w:p>
          <w:p w14:paraId="72885269" w14:textId="77777777" w:rsidR="007A13BC" w:rsidRPr="006A75AD" w:rsidRDefault="007A13BC" w:rsidP="007A65B5">
            <w:pPr>
              <w:jc w:val="both"/>
              <w:rPr>
                <w:rFonts w:ascii="Arial" w:hAnsi="Arial" w:cs="Arial"/>
                <w:b/>
                <w:sz w:val="20"/>
                <w:szCs w:val="20"/>
              </w:rPr>
            </w:pPr>
            <w:r w:rsidRPr="006A75AD">
              <w:rPr>
                <w:rFonts w:ascii="Arial" w:hAnsi="Arial" w:cs="Arial"/>
                <w:b/>
                <w:sz w:val="20"/>
                <w:szCs w:val="20"/>
              </w:rPr>
              <w:t>By the end of this lesson your child should be able to:</w:t>
            </w:r>
          </w:p>
          <w:p w14:paraId="1351A84E" w14:textId="77777777" w:rsidR="00856BDA" w:rsidRDefault="00856BDA" w:rsidP="007A65B5">
            <w:pPr>
              <w:jc w:val="both"/>
              <w:rPr>
                <w:rFonts w:ascii="Calibri" w:eastAsia="Calibri" w:hAnsi="Calibri" w:cs="Calibri"/>
                <w:i/>
                <w:sz w:val="20"/>
                <w:szCs w:val="20"/>
              </w:rPr>
            </w:pPr>
            <w:r w:rsidRPr="00856BDA">
              <w:rPr>
                <w:rFonts w:ascii="Calibri" w:eastAsia="Calibri" w:hAnsi="Calibri" w:cs="Calibri"/>
                <w:i/>
                <w:sz w:val="20"/>
                <w:szCs w:val="20"/>
              </w:rPr>
              <w:t xml:space="preserve">To understand the composition of numbers </w:t>
            </w:r>
          </w:p>
          <w:p w14:paraId="21887609" w14:textId="0BF3640B" w:rsidR="007A13BC" w:rsidRDefault="007A13BC" w:rsidP="007A65B5">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34766EB8" w14:textId="77777777" w:rsidR="003E7301" w:rsidRPr="003E7301" w:rsidRDefault="003E7301" w:rsidP="003E7301">
            <w:pPr>
              <w:spacing w:after="160" w:line="259" w:lineRule="auto"/>
              <w:jc w:val="both"/>
              <w:rPr>
                <w:rFonts w:ascii="Calibri" w:eastAsia="Calibri" w:hAnsi="Calibri" w:cs="Calibri"/>
                <w:sz w:val="20"/>
                <w:szCs w:val="20"/>
              </w:rPr>
            </w:pPr>
            <w:r w:rsidRPr="003E7301">
              <w:rPr>
                <w:rFonts w:ascii="Calibri" w:eastAsia="Calibri" w:hAnsi="Calibri" w:cs="Calibri"/>
                <w:sz w:val="20"/>
                <w:szCs w:val="20"/>
              </w:rPr>
              <w:t xml:space="preserve">Watch </w:t>
            </w:r>
            <w:proofErr w:type="spellStart"/>
            <w:r w:rsidRPr="003E7301">
              <w:rPr>
                <w:rFonts w:ascii="Calibri" w:eastAsia="Calibri" w:hAnsi="Calibri" w:cs="Calibri"/>
                <w:sz w:val="20"/>
                <w:szCs w:val="20"/>
              </w:rPr>
              <w:t>Numberblocks</w:t>
            </w:r>
            <w:proofErr w:type="spellEnd"/>
            <w:r w:rsidRPr="003E7301">
              <w:rPr>
                <w:rFonts w:ascii="Calibri" w:eastAsia="Calibri" w:hAnsi="Calibri" w:cs="Calibri"/>
                <w:sz w:val="20"/>
                <w:szCs w:val="20"/>
              </w:rPr>
              <w:t xml:space="preserve"> 10. Pause it a </w:t>
            </w:r>
            <w:proofErr w:type="gramStart"/>
            <w:r w:rsidRPr="003E7301">
              <w:rPr>
                <w:rFonts w:ascii="Calibri" w:eastAsia="Calibri" w:hAnsi="Calibri" w:cs="Calibri"/>
                <w:sz w:val="20"/>
                <w:szCs w:val="20"/>
              </w:rPr>
              <w:t>regular points</w:t>
            </w:r>
            <w:proofErr w:type="gramEnd"/>
            <w:r w:rsidRPr="003E7301">
              <w:rPr>
                <w:rFonts w:ascii="Calibri" w:eastAsia="Calibri" w:hAnsi="Calibri" w:cs="Calibri"/>
                <w:sz w:val="20"/>
                <w:szCs w:val="20"/>
              </w:rPr>
              <w:t xml:space="preserve"> to discuss what they can see.</w:t>
            </w:r>
          </w:p>
          <w:p w14:paraId="28CEDF3E" w14:textId="77777777" w:rsidR="003E7301" w:rsidRPr="003E7301" w:rsidRDefault="003E7301" w:rsidP="003E7301">
            <w:pPr>
              <w:spacing w:after="160" w:line="259" w:lineRule="auto"/>
              <w:jc w:val="both"/>
              <w:rPr>
                <w:rFonts w:ascii="Calibri" w:eastAsia="Calibri" w:hAnsi="Calibri" w:cs="Calibri"/>
                <w:sz w:val="20"/>
                <w:szCs w:val="20"/>
              </w:rPr>
            </w:pPr>
            <w:r w:rsidRPr="003E7301">
              <w:rPr>
                <w:rFonts w:ascii="Calibri" w:eastAsia="Calibri" w:hAnsi="Calibri" w:cs="Calibri"/>
                <w:sz w:val="20"/>
                <w:szCs w:val="20"/>
              </w:rPr>
              <w:t>Use the language ‘10 is 1 more than 9’</w:t>
            </w:r>
          </w:p>
          <w:p w14:paraId="23571741" w14:textId="77777777" w:rsidR="003E7301" w:rsidRPr="003E7301" w:rsidRDefault="003E7301" w:rsidP="003E7301">
            <w:pPr>
              <w:spacing w:after="160" w:line="259" w:lineRule="auto"/>
              <w:jc w:val="both"/>
              <w:rPr>
                <w:rFonts w:ascii="Calibri" w:eastAsia="Calibri" w:hAnsi="Calibri" w:cs="Calibri"/>
                <w:sz w:val="20"/>
                <w:szCs w:val="20"/>
              </w:rPr>
            </w:pPr>
            <w:r w:rsidRPr="003E7301">
              <w:rPr>
                <w:rFonts w:ascii="Calibri" w:eastAsia="Calibri" w:hAnsi="Calibri" w:cs="Calibri"/>
                <w:sz w:val="20"/>
                <w:szCs w:val="20"/>
              </w:rPr>
              <w:t>Model writing</w:t>
            </w:r>
          </w:p>
          <w:p w14:paraId="5F23E843" w14:textId="77777777" w:rsidR="003E7301" w:rsidRPr="003E7301" w:rsidRDefault="003E7301" w:rsidP="003E7301">
            <w:pPr>
              <w:spacing w:after="160" w:line="259" w:lineRule="auto"/>
              <w:jc w:val="both"/>
              <w:rPr>
                <w:rFonts w:ascii="Calibri" w:eastAsia="Calibri" w:hAnsi="Calibri" w:cs="Calibri"/>
                <w:sz w:val="20"/>
                <w:szCs w:val="20"/>
              </w:rPr>
            </w:pPr>
            <w:r w:rsidRPr="003E7301">
              <w:rPr>
                <w:rFonts w:ascii="Calibri" w:eastAsia="Calibri" w:hAnsi="Calibri" w:cs="Calibri"/>
                <w:sz w:val="20"/>
                <w:szCs w:val="20"/>
              </w:rPr>
              <w:t>9+1=10</w:t>
            </w:r>
          </w:p>
          <w:p w14:paraId="7F922F66" w14:textId="77777777" w:rsidR="003E7301" w:rsidRPr="003E7301" w:rsidRDefault="003E7301" w:rsidP="003E7301">
            <w:pPr>
              <w:spacing w:after="160" w:line="259" w:lineRule="auto"/>
              <w:jc w:val="both"/>
              <w:rPr>
                <w:rFonts w:ascii="Calibri" w:eastAsia="Calibri" w:hAnsi="Calibri" w:cs="Calibri"/>
                <w:sz w:val="20"/>
                <w:szCs w:val="20"/>
              </w:rPr>
            </w:pPr>
            <w:r w:rsidRPr="003E7301">
              <w:rPr>
                <w:rFonts w:ascii="Calibri" w:eastAsia="Calibri" w:hAnsi="Calibri" w:cs="Calibri"/>
                <w:sz w:val="20"/>
                <w:szCs w:val="20"/>
              </w:rPr>
              <w:t>10-1=9</w:t>
            </w:r>
          </w:p>
          <w:p w14:paraId="4C5CFC5D" w14:textId="77777777" w:rsidR="003E7301" w:rsidRPr="003E7301" w:rsidRDefault="003E7301" w:rsidP="003E7301">
            <w:pPr>
              <w:spacing w:after="160" w:line="259" w:lineRule="auto"/>
              <w:jc w:val="both"/>
              <w:rPr>
                <w:rFonts w:ascii="Calibri" w:eastAsia="Calibri" w:hAnsi="Calibri" w:cs="Calibri"/>
                <w:sz w:val="20"/>
                <w:szCs w:val="20"/>
              </w:rPr>
            </w:pPr>
            <w:r w:rsidRPr="003E7301">
              <w:rPr>
                <w:rFonts w:ascii="Calibri" w:eastAsia="Calibri" w:hAnsi="Calibri" w:cs="Calibri"/>
                <w:sz w:val="20"/>
                <w:szCs w:val="20"/>
              </w:rPr>
              <w:t>Discuss the fact that 10 is made up on 10 1s. However, it is also a stick of 10 on its own.</w:t>
            </w:r>
          </w:p>
          <w:p w14:paraId="31DE30C5" w14:textId="45984DC7" w:rsidR="003E7301" w:rsidRPr="003E7301" w:rsidRDefault="003E7301" w:rsidP="003E7301">
            <w:pPr>
              <w:spacing w:after="160" w:line="259" w:lineRule="auto"/>
              <w:jc w:val="both"/>
              <w:rPr>
                <w:rFonts w:ascii="Calibri" w:eastAsia="Calibri" w:hAnsi="Calibri" w:cs="Calibri"/>
                <w:sz w:val="20"/>
                <w:szCs w:val="20"/>
              </w:rPr>
            </w:pPr>
            <w:r w:rsidRPr="003E7301">
              <w:rPr>
                <w:rFonts w:ascii="Calibri" w:eastAsia="Calibri" w:hAnsi="Calibri" w:cs="Calibri"/>
                <w:sz w:val="20"/>
                <w:szCs w:val="20"/>
              </w:rPr>
              <w:t>Sit the children in a circle and look at a stick of 10 cubes and 10 loose cubes. How many are in each pile?</w:t>
            </w:r>
          </w:p>
          <w:p w14:paraId="3784068E" w14:textId="3401D6C0" w:rsidR="007A13BC" w:rsidRPr="00FB29D7" w:rsidRDefault="003E7301" w:rsidP="003E7301">
            <w:pPr>
              <w:spacing w:after="160" w:line="259" w:lineRule="auto"/>
              <w:rPr>
                <w:rFonts w:ascii="Arial" w:hAnsi="Arial" w:cs="Arial"/>
                <w:sz w:val="20"/>
                <w:szCs w:val="20"/>
              </w:rPr>
            </w:pPr>
            <w:r w:rsidRPr="003E7301">
              <w:rPr>
                <w:rFonts w:ascii="Calibri" w:eastAsia="Calibri" w:hAnsi="Calibri" w:cs="Calibri"/>
                <w:sz w:val="20"/>
                <w:szCs w:val="20"/>
              </w:rPr>
              <w:t>Explain that there are 10 in each pile. They are the same, they just look different the stick of 10 is a set of ten. The single cubes are 10 individual cubes.</w:t>
            </w:r>
          </w:p>
        </w:tc>
        <w:tc>
          <w:tcPr>
            <w:tcW w:w="426" w:type="dxa"/>
            <w:vMerge/>
            <w:shd w:val="clear" w:color="auto" w:fill="D9D9D9" w:themeFill="background1" w:themeFillShade="D9"/>
          </w:tcPr>
          <w:p w14:paraId="5EFC521F" w14:textId="77777777" w:rsidR="007A13BC" w:rsidRPr="00FB29D7" w:rsidRDefault="007A13BC" w:rsidP="007A65B5">
            <w:pPr>
              <w:rPr>
                <w:rFonts w:ascii="Arial" w:hAnsi="Arial" w:cs="Arial"/>
                <w:sz w:val="20"/>
                <w:szCs w:val="20"/>
              </w:rPr>
            </w:pPr>
          </w:p>
        </w:tc>
        <w:tc>
          <w:tcPr>
            <w:tcW w:w="4649" w:type="dxa"/>
            <w:vMerge/>
          </w:tcPr>
          <w:p w14:paraId="7601ECE8" w14:textId="16B97370" w:rsidR="007A13BC" w:rsidRPr="00FB29D7" w:rsidRDefault="007A13BC" w:rsidP="007A65B5">
            <w:pPr>
              <w:rPr>
                <w:rFonts w:ascii="Arial" w:hAnsi="Arial" w:cs="Arial"/>
                <w:sz w:val="20"/>
                <w:szCs w:val="20"/>
              </w:rPr>
            </w:pPr>
          </w:p>
        </w:tc>
      </w:tr>
      <w:tr w:rsidR="007A13BC" w14:paraId="3ADF6565" w14:textId="79861C0D" w:rsidTr="00700539">
        <w:tc>
          <w:tcPr>
            <w:tcW w:w="1631" w:type="dxa"/>
            <w:vAlign w:val="center"/>
          </w:tcPr>
          <w:p w14:paraId="2EC781B1" w14:textId="3F1A819B" w:rsidR="007A13BC" w:rsidRDefault="007A13BC" w:rsidP="007A65B5">
            <w:pPr>
              <w:jc w:val="center"/>
              <w:rPr>
                <w:rFonts w:ascii="Arial" w:hAnsi="Arial" w:cs="Arial"/>
                <w:b/>
                <w:bCs/>
              </w:rPr>
            </w:pPr>
            <w:r w:rsidRPr="00296542">
              <w:rPr>
                <w:rFonts w:ascii="Arial" w:hAnsi="Arial" w:cs="Arial"/>
                <w:b/>
                <w:bCs/>
              </w:rPr>
              <w:lastRenderedPageBreak/>
              <w:t>Thursday</w:t>
            </w:r>
          </w:p>
          <w:p w14:paraId="15CC4686" w14:textId="45FBDD9E" w:rsidR="007A13BC" w:rsidRPr="00296542" w:rsidRDefault="007A13BC" w:rsidP="007A65B5">
            <w:pPr>
              <w:jc w:val="center"/>
              <w:rPr>
                <w:rFonts w:ascii="Arial" w:hAnsi="Arial" w:cs="Arial"/>
                <w:b/>
                <w:bCs/>
              </w:rPr>
            </w:pPr>
          </w:p>
        </w:tc>
        <w:tc>
          <w:tcPr>
            <w:tcW w:w="3893" w:type="dxa"/>
          </w:tcPr>
          <w:p w14:paraId="6818C608"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19721400" w14:textId="77777777" w:rsidR="007A13BC" w:rsidRPr="00FB29D7" w:rsidRDefault="007A13BC" w:rsidP="007A65B5">
            <w:pPr>
              <w:rPr>
                <w:rFonts w:ascii="Arial" w:hAnsi="Arial" w:cs="Arial"/>
                <w:sz w:val="20"/>
                <w:szCs w:val="20"/>
              </w:rPr>
            </w:pPr>
          </w:p>
          <w:p w14:paraId="4875F77A"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82EEDA9" w14:textId="34294675" w:rsidR="007A13BC" w:rsidRDefault="0073072D" w:rsidP="007A65B5">
            <w:pPr>
              <w:jc w:val="both"/>
              <w:rPr>
                <w:rFonts w:ascii="Arial" w:hAnsi="Arial" w:cs="Arial"/>
                <w:i/>
                <w:sz w:val="20"/>
                <w:szCs w:val="20"/>
              </w:rPr>
            </w:pPr>
            <w:r w:rsidRPr="0073072D">
              <w:rPr>
                <w:rFonts w:ascii="Arial" w:hAnsi="Arial" w:cs="Arial"/>
                <w:sz w:val="20"/>
                <w:szCs w:val="20"/>
              </w:rPr>
              <w:t xml:space="preserve">Recognise and </w:t>
            </w:r>
            <w:r>
              <w:rPr>
                <w:rFonts w:ascii="Arial" w:hAnsi="Arial" w:cs="Arial"/>
                <w:sz w:val="20"/>
                <w:szCs w:val="20"/>
              </w:rPr>
              <w:t>write</w:t>
            </w:r>
            <w:r w:rsidRPr="0073072D">
              <w:rPr>
                <w:rFonts w:ascii="Arial" w:hAnsi="Arial" w:cs="Arial"/>
                <w:sz w:val="20"/>
                <w:szCs w:val="20"/>
              </w:rPr>
              <w:t xml:space="preserve"> the sound ‘</w:t>
            </w:r>
            <w:r>
              <w:rPr>
                <w:rFonts w:ascii="Arial" w:hAnsi="Arial" w:cs="Arial"/>
                <w:sz w:val="20"/>
                <w:szCs w:val="20"/>
              </w:rPr>
              <w:t>v</w:t>
            </w:r>
            <w:r w:rsidRPr="0073072D">
              <w:rPr>
                <w:rFonts w:ascii="Arial" w:hAnsi="Arial" w:cs="Arial"/>
                <w:sz w:val="20"/>
                <w:szCs w:val="20"/>
              </w:rPr>
              <w:t>’</w:t>
            </w:r>
          </w:p>
          <w:p w14:paraId="21CB1FD8" w14:textId="77777777" w:rsidR="007A13BC" w:rsidRPr="00FB29D7" w:rsidRDefault="007A13BC" w:rsidP="007A65B5">
            <w:pPr>
              <w:jc w:val="both"/>
              <w:rPr>
                <w:rFonts w:ascii="Arial" w:hAnsi="Arial" w:cs="Arial"/>
                <w:sz w:val="20"/>
                <w:szCs w:val="20"/>
              </w:rPr>
            </w:pPr>
          </w:p>
          <w:p w14:paraId="1B60610F"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3B65240" w14:textId="640165E2" w:rsidR="007A13BC" w:rsidRDefault="007A13BC" w:rsidP="007A65B5">
            <w:pPr>
              <w:rPr>
                <w:rFonts w:ascii="Arial" w:hAnsi="Arial" w:cs="Arial"/>
                <w:sz w:val="20"/>
                <w:szCs w:val="20"/>
              </w:rPr>
            </w:pPr>
            <w:r>
              <w:rPr>
                <w:rFonts w:ascii="Arial" w:hAnsi="Arial" w:cs="Arial"/>
                <w:sz w:val="20"/>
                <w:szCs w:val="20"/>
              </w:rPr>
              <w:t>Segmenting practice</w:t>
            </w:r>
          </w:p>
          <w:p w14:paraId="58BA3807" w14:textId="25276765"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FB29D7" w:rsidRDefault="007A13BC" w:rsidP="007A65B5">
            <w:pPr>
              <w:rPr>
                <w:rFonts w:ascii="Arial" w:hAnsi="Arial" w:cs="Arial"/>
                <w:sz w:val="20"/>
                <w:szCs w:val="20"/>
              </w:rPr>
            </w:pPr>
          </w:p>
        </w:tc>
        <w:tc>
          <w:tcPr>
            <w:tcW w:w="4252" w:type="dxa"/>
          </w:tcPr>
          <w:p w14:paraId="4B076489" w14:textId="77777777" w:rsidR="007A13BC" w:rsidRPr="00CA3AA4" w:rsidRDefault="007A13BC" w:rsidP="007A65B5">
            <w:pPr>
              <w:jc w:val="center"/>
              <w:rPr>
                <w:rFonts w:ascii="Arial" w:hAnsi="Arial" w:cs="Arial"/>
                <w:b/>
                <w:bCs/>
                <w:sz w:val="20"/>
                <w:szCs w:val="20"/>
              </w:rPr>
            </w:pPr>
            <w:r w:rsidRPr="00CA3AA4">
              <w:rPr>
                <w:rFonts w:ascii="Arial" w:hAnsi="Arial" w:cs="Arial"/>
                <w:b/>
                <w:bCs/>
                <w:sz w:val="20"/>
                <w:szCs w:val="20"/>
              </w:rPr>
              <w:t>Maths</w:t>
            </w:r>
          </w:p>
          <w:p w14:paraId="75A8AE30" w14:textId="77777777" w:rsidR="007A13BC" w:rsidRPr="00CA3AA4" w:rsidRDefault="007A13BC" w:rsidP="007A65B5">
            <w:pPr>
              <w:jc w:val="center"/>
              <w:rPr>
                <w:rFonts w:ascii="Arial" w:hAnsi="Arial" w:cs="Arial"/>
                <w:b/>
                <w:bCs/>
                <w:sz w:val="20"/>
                <w:szCs w:val="20"/>
              </w:rPr>
            </w:pPr>
          </w:p>
          <w:p w14:paraId="296E8372" w14:textId="1C4B7E75" w:rsidR="007A13BC" w:rsidRDefault="007A13BC" w:rsidP="007A65B5">
            <w:pPr>
              <w:jc w:val="both"/>
              <w:rPr>
                <w:rFonts w:ascii="Arial" w:hAnsi="Arial" w:cs="Arial"/>
                <w:i/>
                <w:sz w:val="20"/>
                <w:szCs w:val="20"/>
              </w:rPr>
            </w:pPr>
            <w:r w:rsidRPr="00CA3AA4">
              <w:rPr>
                <w:rFonts w:ascii="Arial" w:hAnsi="Arial" w:cs="Arial"/>
                <w:b/>
                <w:sz w:val="20"/>
                <w:szCs w:val="20"/>
              </w:rPr>
              <w:t>By the end of this lesson your child should be able to:</w:t>
            </w:r>
          </w:p>
          <w:p w14:paraId="6DBE5E5B" w14:textId="77777777" w:rsidR="00856BDA" w:rsidRDefault="00856BDA" w:rsidP="007A65B5">
            <w:pPr>
              <w:jc w:val="both"/>
              <w:rPr>
                <w:rFonts w:ascii="Arial" w:hAnsi="Arial" w:cs="Arial"/>
                <w:b/>
                <w:sz w:val="20"/>
                <w:szCs w:val="20"/>
              </w:rPr>
            </w:pPr>
            <w:r w:rsidRPr="0021035F">
              <w:rPr>
                <w:rFonts w:cs="Calibri"/>
                <w:sz w:val="20"/>
                <w:szCs w:val="20"/>
              </w:rPr>
              <w:t>To understand the composition of numbers</w:t>
            </w:r>
            <w:r w:rsidRPr="00CA3AA4">
              <w:rPr>
                <w:rFonts w:ascii="Arial" w:hAnsi="Arial" w:cs="Arial"/>
                <w:b/>
                <w:sz w:val="20"/>
                <w:szCs w:val="20"/>
              </w:rPr>
              <w:t xml:space="preserve"> </w:t>
            </w:r>
          </w:p>
          <w:p w14:paraId="57B0B391" w14:textId="093267A2" w:rsidR="007A13BC" w:rsidRDefault="007A13BC" w:rsidP="007A65B5">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0A443232" w14:textId="77777777" w:rsidR="003E7301" w:rsidRPr="003E7301" w:rsidRDefault="003E7301" w:rsidP="003E7301">
            <w:pPr>
              <w:rPr>
                <w:rFonts w:ascii="Calibri" w:eastAsia="Times New Roman" w:hAnsi="Calibri" w:cs="Calibri"/>
                <w:sz w:val="20"/>
                <w:szCs w:val="20"/>
              </w:rPr>
            </w:pPr>
            <w:r w:rsidRPr="003E7301">
              <w:rPr>
                <w:rFonts w:ascii="Calibri" w:eastAsia="Times New Roman" w:hAnsi="Calibri" w:cs="Calibri"/>
                <w:sz w:val="20"/>
                <w:szCs w:val="20"/>
              </w:rPr>
              <w:t>Using number tiles 1-10 hand them out to some children. As a whole class can we order numbers 1-10? Which number to we start with? What number comes after 1 etc.</w:t>
            </w:r>
          </w:p>
          <w:p w14:paraId="754653C5" w14:textId="77777777" w:rsidR="003E7301" w:rsidRPr="003E7301" w:rsidRDefault="003E7301" w:rsidP="003E7301">
            <w:pPr>
              <w:rPr>
                <w:rFonts w:ascii="Calibri" w:eastAsia="Times New Roman" w:hAnsi="Calibri" w:cs="Calibri"/>
                <w:sz w:val="20"/>
                <w:szCs w:val="20"/>
              </w:rPr>
            </w:pPr>
          </w:p>
          <w:p w14:paraId="2608A1D5" w14:textId="77777777" w:rsidR="003E7301" w:rsidRPr="003E7301" w:rsidRDefault="003E7301" w:rsidP="003E7301">
            <w:pPr>
              <w:jc w:val="center"/>
              <w:rPr>
                <w:rFonts w:ascii="Calibri" w:eastAsia="Times New Roman" w:hAnsi="Calibri" w:cs="Calibri"/>
                <w:b/>
                <w:sz w:val="20"/>
                <w:szCs w:val="20"/>
                <w:u w:val="single"/>
              </w:rPr>
            </w:pPr>
            <w:r w:rsidRPr="003E7301">
              <w:rPr>
                <w:rFonts w:ascii="Calibri" w:eastAsia="Times New Roman" w:hAnsi="Calibri" w:cs="Calibri"/>
                <w:b/>
                <w:sz w:val="20"/>
                <w:szCs w:val="20"/>
                <w:u w:val="single"/>
              </w:rPr>
              <w:t xml:space="preserve">Play Musical Tens </w:t>
            </w:r>
          </w:p>
          <w:p w14:paraId="34352632" w14:textId="77777777" w:rsidR="003E7301" w:rsidRPr="003E7301" w:rsidRDefault="003E7301" w:rsidP="003E7301">
            <w:pPr>
              <w:jc w:val="center"/>
              <w:rPr>
                <w:rFonts w:ascii="Calibri" w:eastAsia="Times New Roman" w:hAnsi="Calibri" w:cs="Calibri"/>
                <w:b/>
                <w:sz w:val="20"/>
                <w:szCs w:val="20"/>
              </w:rPr>
            </w:pPr>
            <w:r w:rsidRPr="003E7301">
              <w:rPr>
                <w:rFonts w:ascii="Calibri" w:eastAsia="Times New Roman" w:hAnsi="Calibri" w:cs="Calibri"/>
                <w:b/>
                <w:sz w:val="20"/>
                <w:szCs w:val="20"/>
              </w:rPr>
              <w:t>(in the hall if possible)</w:t>
            </w:r>
          </w:p>
          <w:p w14:paraId="76072061" w14:textId="77777777" w:rsidR="003E7301" w:rsidRPr="003E7301" w:rsidRDefault="003E7301" w:rsidP="003E7301">
            <w:pPr>
              <w:rPr>
                <w:rFonts w:ascii="Calibri" w:eastAsia="Times New Roman" w:hAnsi="Calibri" w:cs="Calibri"/>
                <w:sz w:val="20"/>
                <w:szCs w:val="20"/>
              </w:rPr>
            </w:pPr>
            <w:r w:rsidRPr="003E7301">
              <w:rPr>
                <w:rFonts w:ascii="Calibri" w:eastAsia="Times New Roman" w:hAnsi="Calibri" w:cs="Calibri"/>
                <w:sz w:val="20"/>
                <w:szCs w:val="20"/>
              </w:rPr>
              <w:t>Hand out some number cards 1-10 to the children. Can they dance around and move around to the music. When the music stops can they work together to get themselves in groups of 10.</w:t>
            </w:r>
          </w:p>
          <w:p w14:paraId="0A722FBD" w14:textId="77777777" w:rsidR="003E7301" w:rsidRPr="003E7301" w:rsidRDefault="003E7301" w:rsidP="003E7301">
            <w:pPr>
              <w:rPr>
                <w:rFonts w:ascii="Calibri" w:eastAsia="Times New Roman" w:hAnsi="Calibri" w:cs="Calibri"/>
                <w:sz w:val="20"/>
                <w:szCs w:val="20"/>
              </w:rPr>
            </w:pPr>
          </w:p>
          <w:p w14:paraId="599E1AEF" w14:textId="77777777" w:rsidR="003E7301" w:rsidRPr="003E7301" w:rsidRDefault="003E7301" w:rsidP="003E7301">
            <w:pPr>
              <w:rPr>
                <w:rFonts w:ascii="Calibri" w:eastAsia="Times New Roman" w:hAnsi="Calibri" w:cs="Calibri"/>
                <w:sz w:val="20"/>
                <w:szCs w:val="20"/>
              </w:rPr>
            </w:pPr>
            <w:r w:rsidRPr="003E7301">
              <w:rPr>
                <w:rFonts w:ascii="Calibri" w:eastAsia="Times New Roman" w:hAnsi="Calibri" w:cs="Calibri"/>
                <w:sz w:val="20"/>
                <w:szCs w:val="20"/>
              </w:rPr>
              <w:t>Discuss the order as a whole class to re-cap.</w:t>
            </w:r>
          </w:p>
          <w:p w14:paraId="6EBCF18B" w14:textId="2717A09F" w:rsidR="007A13BC" w:rsidRPr="00F9622C" w:rsidRDefault="007A13BC" w:rsidP="00F9622C">
            <w:pPr>
              <w:rPr>
                <w:rFonts w:ascii="Calibri" w:eastAsia="Times New Roman" w:hAnsi="Calibri" w:cs="Calibri"/>
                <w:sz w:val="20"/>
                <w:szCs w:val="20"/>
              </w:rPr>
            </w:pPr>
          </w:p>
        </w:tc>
        <w:tc>
          <w:tcPr>
            <w:tcW w:w="426" w:type="dxa"/>
            <w:vMerge/>
            <w:shd w:val="clear" w:color="auto" w:fill="D9D9D9" w:themeFill="background1" w:themeFillShade="D9"/>
          </w:tcPr>
          <w:p w14:paraId="618B5F99" w14:textId="77777777" w:rsidR="007A13BC" w:rsidRPr="00FB29D7" w:rsidRDefault="007A13BC" w:rsidP="007A65B5">
            <w:pPr>
              <w:rPr>
                <w:rFonts w:ascii="Arial" w:hAnsi="Arial" w:cs="Arial"/>
                <w:sz w:val="20"/>
                <w:szCs w:val="20"/>
              </w:rPr>
            </w:pPr>
          </w:p>
        </w:tc>
        <w:tc>
          <w:tcPr>
            <w:tcW w:w="4649" w:type="dxa"/>
            <w:vMerge/>
          </w:tcPr>
          <w:p w14:paraId="38BD4D51" w14:textId="638E3D64" w:rsidR="007A13BC" w:rsidRPr="00FB29D7" w:rsidRDefault="007A13BC" w:rsidP="007A65B5">
            <w:pPr>
              <w:rPr>
                <w:rFonts w:ascii="Arial" w:hAnsi="Arial" w:cs="Arial"/>
                <w:sz w:val="20"/>
                <w:szCs w:val="20"/>
              </w:rPr>
            </w:pPr>
          </w:p>
        </w:tc>
      </w:tr>
      <w:tr w:rsidR="007A13BC" w14:paraId="27662458" w14:textId="7606F87F" w:rsidTr="00700539">
        <w:tc>
          <w:tcPr>
            <w:tcW w:w="1631" w:type="dxa"/>
            <w:vAlign w:val="center"/>
          </w:tcPr>
          <w:p w14:paraId="469C3ADA" w14:textId="0041FAF7" w:rsidR="007A13BC" w:rsidRDefault="007A13BC" w:rsidP="005F280D">
            <w:pPr>
              <w:jc w:val="center"/>
              <w:rPr>
                <w:rFonts w:ascii="Arial" w:hAnsi="Arial" w:cs="Arial"/>
                <w:b/>
                <w:bCs/>
              </w:rPr>
            </w:pPr>
            <w:r w:rsidRPr="00296542">
              <w:rPr>
                <w:rFonts w:ascii="Arial" w:hAnsi="Arial" w:cs="Arial"/>
                <w:b/>
                <w:bCs/>
              </w:rPr>
              <w:t>Friday</w:t>
            </w:r>
          </w:p>
          <w:p w14:paraId="2741B45A" w14:textId="6A71C3F2" w:rsidR="007A13BC" w:rsidRPr="00296542" w:rsidRDefault="007A13BC" w:rsidP="00404307">
            <w:pPr>
              <w:jc w:val="center"/>
              <w:rPr>
                <w:rFonts w:ascii="Arial" w:hAnsi="Arial" w:cs="Arial"/>
                <w:b/>
                <w:bCs/>
              </w:rPr>
            </w:pPr>
          </w:p>
        </w:tc>
        <w:tc>
          <w:tcPr>
            <w:tcW w:w="3893" w:type="dxa"/>
          </w:tcPr>
          <w:p w14:paraId="13B9A373" w14:textId="56CF1DE4" w:rsidR="007A13BC" w:rsidRPr="00FB29D7" w:rsidRDefault="007A13BC" w:rsidP="00DD5E4A">
            <w:pPr>
              <w:jc w:val="center"/>
              <w:rPr>
                <w:rFonts w:ascii="Arial" w:hAnsi="Arial" w:cs="Arial"/>
                <w:b/>
                <w:bCs/>
                <w:sz w:val="20"/>
                <w:szCs w:val="20"/>
              </w:rPr>
            </w:pPr>
            <w:r>
              <w:rPr>
                <w:rFonts w:ascii="Arial" w:hAnsi="Arial" w:cs="Arial"/>
                <w:b/>
                <w:bCs/>
                <w:sz w:val="20"/>
                <w:szCs w:val="20"/>
              </w:rPr>
              <w:t>PE</w:t>
            </w:r>
          </w:p>
          <w:p w14:paraId="53C0396F" w14:textId="77777777" w:rsidR="007A13BC" w:rsidRPr="00FB29D7" w:rsidRDefault="007A13BC" w:rsidP="00DD5E4A">
            <w:pPr>
              <w:rPr>
                <w:rFonts w:ascii="Arial" w:hAnsi="Arial" w:cs="Arial"/>
                <w:sz w:val="20"/>
                <w:szCs w:val="20"/>
              </w:rPr>
            </w:pPr>
          </w:p>
          <w:p w14:paraId="2B97BAD0" w14:textId="77777777" w:rsidR="0024661E" w:rsidRPr="0024661E" w:rsidRDefault="0024661E" w:rsidP="0024661E">
            <w:pPr>
              <w:jc w:val="both"/>
              <w:rPr>
                <w:rFonts w:ascii="Arial" w:eastAsia="Calibri" w:hAnsi="Arial" w:cs="Arial"/>
                <w:b/>
                <w:sz w:val="20"/>
                <w:szCs w:val="20"/>
              </w:rPr>
            </w:pPr>
            <w:r w:rsidRPr="0024661E">
              <w:rPr>
                <w:rFonts w:ascii="Arial" w:eastAsia="Calibri" w:hAnsi="Arial" w:cs="Arial"/>
                <w:b/>
                <w:sz w:val="20"/>
                <w:szCs w:val="20"/>
              </w:rPr>
              <w:t xml:space="preserve">By the end of this lesson your child should be able to: </w:t>
            </w:r>
          </w:p>
          <w:p w14:paraId="76E67C6D" w14:textId="77777777" w:rsidR="0024661E" w:rsidRPr="0024661E" w:rsidRDefault="0024661E" w:rsidP="0024661E">
            <w:pPr>
              <w:jc w:val="both"/>
              <w:rPr>
                <w:rFonts w:ascii="Arial" w:eastAsia="Calibri" w:hAnsi="Arial" w:cs="Arial"/>
                <w:i/>
                <w:sz w:val="20"/>
                <w:szCs w:val="20"/>
              </w:rPr>
            </w:pPr>
            <w:r w:rsidRPr="0024661E">
              <w:rPr>
                <w:rFonts w:ascii="Arial" w:eastAsia="Calibri" w:hAnsi="Arial" w:cs="Arial"/>
                <w:i/>
                <w:sz w:val="20"/>
                <w:szCs w:val="20"/>
              </w:rPr>
              <w:t>Move in a variety of different ways around the room including High and Low. To sequence a series of moves.</w:t>
            </w:r>
          </w:p>
          <w:p w14:paraId="03404AA7" w14:textId="77777777" w:rsidR="0024661E" w:rsidRPr="0024661E" w:rsidRDefault="0024661E" w:rsidP="0024661E">
            <w:pPr>
              <w:jc w:val="both"/>
              <w:rPr>
                <w:rFonts w:ascii="Arial" w:eastAsia="Calibri" w:hAnsi="Arial" w:cs="Arial"/>
                <w:sz w:val="20"/>
                <w:szCs w:val="20"/>
              </w:rPr>
            </w:pPr>
          </w:p>
          <w:p w14:paraId="547C8F41" w14:textId="77777777" w:rsidR="0024661E" w:rsidRPr="0024661E" w:rsidRDefault="0024661E" w:rsidP="0024661E">
            <w:pPr>
              <w:jc w:val="both"/>
              <w:rPr>
                <w:rFonts w:ascii="Arial" w:eastAsia="Calibri" w:hAnsi="Arial" w:cs="Arial"/>
                <w:b/>
                <w:sz w:val="20"/>
                <w:szCs w:val="20"/>
              </w:rPr>
            </w:pPr>
            <w:r w:rsidRPr="0024661E">
              <w:rPr>
                <w:rFonts w:ascii="Arial" w:eastAsia="Calibri" w:hAnsi="Arial" w:cs="Arial"/>
                <w:b/>
                <w:sz w:val="20"/>
                <w:szCs w:val="20"/>
              </w:rPr>
              <w:t>We recommend the following resources and activities to achieve this objective:</w:t>
            </w:r>
          </w:p>
          <w:p w14:paraId="49909F5C" w14:textId="66B8393D" w:rsidR="00725663" w:rsidRDefault="0024661E" w:rsidP="00725663">
            <w:pPr>
              <w:jc w:val="both"/>
              <w:rPr>
                <w:rFonts w:ascii="Arial" w:eastAsia="Calibri" w:hAnsi="Arial" w:cs="Arial"/>
                <w:sz w:val="20"/>
                <w:szCs w:val="20"/>
              </w:rPr>
            </w:pPr>
            <w:r w:rsidRPr="0024661E">
              <w:rPr>
                <w:rFonts w:ascii="Arial" w:eastAsia="Calibri" w:hAnsi="Arial" w:cs="Arial"/>
                <w:sz w:val="20"/>
                <w:szCs w:val="20"/>
              </w:rPr>
              <w:t xml:space="preserve">During this half term the children will </w:t>
            </w:r>
            <w:r w:rsidR="00725663">
              <w:rPr>
                <w:rFonts w:ascii="Arial" w:eastAsia="Calibri" w:hAnsi="Arial" w:cs="Arial"/>
                <w:sz w:val="20"/>
                <w:szCs w:val="20"/>
              </w:rPr>
              <w:t>be learning ball skills. How to handle, control and pass balls carefully.</w:t>
            </w:r>
          </w:p>
          <w:p w14:paraId="3A1078D7" w14:textId="154A840A" w:rsidR="00725663" w:rsidRPr="00FB29D7" w:rsidRDefault="00725663" w:rsidP="00725663">
            <w:pPr>
              <w:jc w:val="both"/>
              <w:rPr>
                <w:rFonts w:ascii="Arial" w:hAnsi="Arial" w:cs="Arial"/>
                <w:sz w:val="20"/>
                <w:szCs w:val="20"/>
              </w:rPr>
            </w:pPr>
            <w:r>
              <w:rPr>
                <w:rFonts w:ascii="Arial" w:eastAsia="Calibri" w:hAnsi="Arial" w:cs="Arial"/>
                <w:sz w:val="20"/>
                <w:szCs w:val="20"/>
              </w:rPr>
              <w:t>Skills will be taught using scarves, balloons, beachballs, footballs and smaller soft balls.</w:t>
            </w:r>
          </w:p>
          <w:p w14:paraId="1EB0A050" w14:textId="4DF37F45" w:rsidR="007A13BC" w:rsidRPr="00FB29D7" w:rsidRDefault="007A13BC" w:rsidP="0024661E">
            <w:pPr>
              <w:jc w:val="both"/>
              <w:rPr>
                <w:rFonts w:ascii="Arial" w:hAnsi="Arial" w:cs="Arial"/>
                <w:sz w:val="20"/>
                <w:szCs w:val="20"/>
              </w:rPr>
            </w:pPr>
          </w:p>
        </w:tc>
        <w:tc>
          <w:tcPr>
            <w:tcW w:w="425" w:type="dxa"/>
            <w:vMerge/>
            <w:shd w:val="clear" w:color="auto" w:fill="D9D9D9" w:themeFill="background1" w:themeFillShade="D9"/>
          </w:tcPr>
          <w:p w14:paraId="7902D8B4" w14:textId="77777777" w:rsidR="007A13BC" w:rsidRPr="00FB29D7" w:rsidRDefault="007A13BC" w:rsidP="00296542">
            <w:pPr>
              <w:rPr>
                <w:rFonts w:ascii="Arial" w:hAnsi="Arial" w:cs="Arial"/>
                <w:sz w:val="20"/>
                <w:szCs w:val="20"/>
              </w:rPr>
            </w:pPr>
          </w:p>
        </w:tc>
        <w:tc>
          <w:tcPr>
            <w:tcW w:w="4252" w:type="dxa"/>
          </w:tcPr>
          <w:p w14:paraId="11501694" w14:textId="644EF5F1" w:rsidR="007A13BC" w:rsidRPr="00FB29D7" w:rsidRDefault="007A13BC" w:rsidP="00FA2899">
            <w:pPr>
              <w:jc w:val="center"/>
              <w:rPr>
                <w:rFonts w:ascii="Arial" w:hAnsi="Arial" w:cs="Arial"/>
                <w:b/>
                <w:bCs/>
                <w:sz w:val="20"/>
                <w:szCs w:val="20"/>
              </w:rPr>
            </w:pPr>
            <w:r>
              <w:rPr>
                <w:rFonts w:ascii="Arial" w:hAnsi="Arial" w:cs="Arial"/>
                <w:b/>
                <w:bCs/>
                <w:sz w:val="20"/>
                <w:szCs w:val="20"/>
              </w:rPr>
              <w:t>Phonics</w:t>
            </w:r>
          </w:p>
          <w:p w14:paraId="487EE1DD" w14:textId="77777777" w:rsidR="007A13BC" w:rsidRPr="00FB29D7" w:rsidRDefault="007A13BC" w:rsidP="00FA2899">
            <w:pPr>
              <w:jc w:val="center"/>
              <w:rPr>
                <w:rFonts w:ascii="Arial" w:hAnsi="Arial" w:cs="Arial"/>
                <w:b/>
                <w:bCs/>
                <w:sz w:val="20"/>
                <w:szCs w:val="20"/>
              </w:rPr>
            </w:pPr>
          </w:p>
          <w:p w14:paraId="46ABBAAB" w14:textId="77777777" w:rsidR="007A13BC" w:rsidRPr="006A75AD" w:rsidRDefault="007A13BC" w:rsidP="00FA2899">
            <w:pPr>
              <w:jc w:val="both"/>
              <w:rPr>
                <w:rFonts w:ascii="Arial" w:hAnsi="Arial" w:cs="Arial"/>
                <w:b/>
                <w:sz w:val="20"/>
                <w:szCs w:val="20"/>
              </w:rPr>
            </w:pPr>
            <w:r w:rsidRPr="006A75AD">
              <w:rPr>
                <w:rFonts w:ascii="Arial" w:hAnsi="Arial" w:cs="Arial"/>
                <w:b/>
                <w:sz w:val="20"/>
                <w:szCs w:val="20"/>
              </w:rPr>
              <w:t>By the end of this lesson your child should be able to:</w:t>
            </w:r>
          </w:p>
          <w:p w14:paraId="461A7F53" w14:textId="7ED88B33" w:rsidR="007A13BC" w:rsidRDefault="007A13BC" w:rsidP="00FA2899">
            <w:pPr>
              <w:jc w:val="both"/>
              <w:rPr>
                <w:rFonts w:ascii="Arial" w:hAnsi="Arial" w:cs="Arial"/>
                <w:i/>
                <w:sz w:val="20"/>
                <w:szCs w:val="20"/>
              </w:rPr>
            </w:pPr>
            <w:r>
              <w:rPr>
                <w:rFonts w:ascii="Arial" w:hAnsi="Arial" w:cs="Arial"/>
                <w:i/>
                <w:sz w:val="20"/>
                <w:szCs w:val="20"/>
              </w:rPr>
              <w:t xml:space="preserve">To </w:t>
            </w:r>
            <w:r w:rsidR="006D1F20">
              <w:rPr>
                <w:rFonts w:ascii="Arial" w:hAnsi="Arial" w:cs="Arial"/>
                <w:i/>
                <w:sz w:val="20"/>
                <w:szCs w:val="20"/>
              </w:rPr>
              <w:t xml:space="preserve">learn </w:t>
            </w:r>
            <w:r w:rsidR="00B02061">
              <w:rPr>
                <w:rFonts w:ascii="Arial" w:hAnsi="Arial" w:cs="Arial"/>
                <w:i/>
                <w:sz w:val="20"/>
                <w:szCs w:val="20"/>
              </w:rPr>
              <w:t xml:space="preserve">to </w:t>
            </w:r>
            <w:r w:rsidR="00942C5F">
              <w:rPr>
                <w:rFonts w:ascii="Arial" w:hAnsi="Arial" w:cs="Arial"/>
                <w:i/>
                <w:sz w:val="20"/>
                <w:szCs w:val="20"/>
              </w:rPr>
              <w:t>read</w:t>
            </w:r>
            <w:r w:rsidR="00B02061">
              <w:rPr>
                <w:rFonts w:ascii="Arial" w:hAnsi="Arial" w:cs="Arial"/>
                <w:i/>
                <w:sz w:val="20"/>
                <w:szCs w:val="20"/>
              </w:rPr>
              <w:t xml:space="preserve"> the </w:t>
            </w:r>
            <w:r w:rsidR="006D1F20">
              <w:rPr>
                <w:rFonts w:ascii="Arial" w:hAnsi="Arial" w:cs="Arial"/>
                <w:i/>
                <w:sz w:val="20"/>
                <w:szCs w:val="20"/>
              </w:rPr>
              <w:t>Common Exception word</w:t>
            </w:r>
            <w:r w:rsidR="00942C5F">
              <w:rPr>
                <w:rFonts w:ascii="Arial" w:hAnsi="Arial" w:cs="Arial"/>
                <w:i/>
                <w:sz w:val="20"/>
                <w:szCs w:val="20"/>
              </w:rPr>
              <w:t>s</w:t>
            </w:r>
            <w:r w:rsidR="006D1F20">
              <w:rPr>
                <w:rFonts w:ascii="Arial" w:hAnsi="Arial" w:cs="Arial"/>
                <w:i/>
                <w:sz w:val="20"/>
                <w:szCs w:val="20"/>
              </w:rPr>
              <w:t xml:space="preserve"> </w:t>
            </w:r>
            <w:r w:rsidR="00F713E3">
              <w:rPr>
                <w:rFonts w:ascii="Arial" w:hAnsi="Arial" w:cs="Arial"/>
                <w:i/>
                <w:sz w:val="20"/>
                <w:szCs w:val="20"/>
              </w:rPr>
              <w:t>‘</w:t>
            </w:r>
            <w:r w:rsidR="003C4D40">
              <w:rPr>
                <w:rFonts w:ascii="Arial" w:hAnsi="Arial" w:cs="Arial"/>
                <w:i/>
                <w:sz w:val="20"/>
                <w:szCs w:val="20"/>
              </w:rPr>
              <w:t>he</w:t>
            </w:r>
            <w:r w:rsidR="0073072D">
              <w:rPr>
                <w:rFonts w:ascii="Arial" w:hAnsi="Arial" w:cs="Arial"/>
                <w:i/>
                <w:sz w:val="20"/>
                <w:szCs w:val="20"/>
              </w:rPr>
              <w:t xml:space="preserve">   she</w:t>
            </w:r>
            <w:r w:rsidR="003C4D40">
              <w:rPr>
                <w:rFonts w:ascii="Arial" w:hAnsi="Arial" w:cs="Arial"/>
                <w:i/>
                <w:sz w:val="20"/>
                <w:szCs w:val="20"/>
              </w:rPr>
              <w:t>’</w:t>
            </w:r>
          </w:p>
          <w:p w14:paraId="2F2F6768" w14:textId="77777777" w:rsidR="007A13BC" w:rsidRDefault="007A13BC" w:rsidP="00FA2899">
            <w:pPr>
              <w:jc w:val="both"/>
              <w:rPr>
                <w:rFonts w:ascii="Arial" w:hAnsi="Arial" w:cs="Arial"/>
                <w:sz w:val="20"/>
                <w:szCs w:val="20"/>
              </w:rPr>
            </w:pPr>
          </w:p>
          <w:p w14:paraId="1A77F43C" w14:textId="0C736AD2" w:rsidR="007A13BC" w:rsidRDefault="007A13BC" w:rsidP="00FA2899">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42D5BA94" w14:textId="1C63AAC2" w:rsidR="007A13BC" w:rsidRDefault="007A13BC" w:rsidP="00FA2899">
            <w:pPr>
              <w:jc w:val="both"/>
              <w:rPr>
                <w:rFonts w:ascii="Arial" w:hAnsi="Arial" w:cs="Arial"/>
                <w:b/>
                <w:sz w:val="20"/>
                <w:szCs w:val="20"/>
              </w:rPr>
            </w:pPr>
          </w:p>
          <w:p w14:paraId="7D4061B4" w14:textId="14A0C7D0" w:rsidR="007A13BC" w:rsidRPr="00FB29D7" w:rsidRDefault="007A13BC" w:rsidP="00BF10E4">
            <w:pPr>
              <w:spacing w:after="160" w:line="259" w:lineRule="auto"/>
              <w:rPr>
                <w:rFonts w:ascii="Arial" w:hAnsi="Arial" w:cs="Arial"/>
                <w:sz w:val="20"/>
                <w:szCs w:val="20"/>
              </w:rPr>
            </w:pPr>
            <w:r>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FB29D7" w:rsidRDefault="007A13BC" w:rsidP="00296542">
            <w:pPr>
              <w:rPr>
                <w:rFonts w:ascii="Arial" w:hAnsi="Arial" w:cs="Arial"/>
                <w:sz w:val="20"/>
                <w:szCs w:val="20"/>
              </w:rPr>
            </w:pPr>
          </w:p>
        </w:tc>
        <w:tc>
          <w:tcPr>
            <w:tcW w:w="4649" w:type="dxa"/>
            <w:vMerge/>
          </w:tcPr>
          <w:p w14:paraId="6722A3AE" w14:textId="0F3C0BC8" w:rsidR="007A13BC" w:rsidRPr="00B10292" w:rsidRDefault="007A13BC" w:rsidP="007A65B5">
            <w:pPr>
              <w:jc w:val="center"/>
              <w:rPr>
                <w:rFonts w:ascii="Arial" w:hAnsi="Arial" w:cs="Arial"/>
                <w:sz w:val="20"/>
                <w:szCs w:val="20"/>
              </w:rPr>
            </w:pPr>
          </w:p>
        </w:tc>
      </w:tr>
    </w:tbl>
    <w:p w14:paraId="22F12286" w14:textId="17C64599" w:rsidR="00296542" w:rsidRDefault="00296542" w:rsidP="00387C81"/>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4529"/>
    <w:rsid w:val="000430C3"/>
    <w:rsid w:val="00046592"/>
    <w:rsid w:val="00053DA9"/>
    <w:rsid w:val="00066D88"/>
    <w:rsid w:val="0007365E"/>
    <w:rsid w:val="0008204D"/>
    <w:rsid w:val="000849B7"/>
    <w:rsid w:val="000A68FD"/>
    <w:rsid w:val="000C06BC"/>
    <w:rsid w:val="000C5680"/>
    <w:rsid w:val="000F3683"/>
    <w:rsid w:val="000F46D5"/>
    <w:rsid w:val="001070F6"/>
    <w:rsid w:val="00110CB8"/>
    <w:rsid w:val="00120974"/>
    <w:rsid w:val="00127C8B"/>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72BE"/>
    <w:rsid w:val="001E4CDF"/>
    <w:rsid w:val="001E4E48"/>
    <w:rsid w:val="001F64DF"/>
    <w:rsid w:val="00204A99"/>
    <w:rsid w:val="0021651A"/>
    <w:rsid w:val="00225116"/>
    <w:rsid w:val="00230948"/>
    <w:rsid w:val="0023369B"/>
    <w:rsid w:val="002444B0"/>
    <w:rsid w:val="0024593F"/>
    <w:rsid w:val="0024661E"/>
    <w:rsid w:val="002626CE"/>
    <w:rsid w:val="00270168"/>
    <w:rsid w:val="002740BB"/>
    <w:rsid w:val="002752FE"/>
    <w:rsid w:val="0028407C"/>
    <w:rsid w:val="00284F55"/>
    <w:rsid w:val="00296542"/>
    <w:rsid w:val="002C0A7C"/>
    <w:rsid w:val="002C2C00"/>
    <w:rsid w:val="002C56D8"/>
    <w:rsid w:val="002E4A55"/>
    <w:rsid w:val="002F26E7"/>
    <w:rsid w:val="002F4209"/>
    <w:rsid w:val="002F6EFE"/>
    <w:rsid w:val="0032740D"/>
    <w:rsid w:val="00331347"/>
    <w:rsid w:val="00341C08"/>
    <w:rsid w:val="00353C83"/>
    <w:rsid w:val="00364566"/>
    <w:rsid w:val="00380E82"/>
    <w:rsid w:val="00387C81"/>
    <w:rsid w:val="003947FF"/>
    <w:rsid w:val="003A45C9"/>
    <w:rsid w:val="003B373D"/>
    <w:rsid w:val="003C4D40"/>
    <w:rsid w:val="003D253F"/>
    <w:rsid w:val="003D2A1F"/>
    <w:rsid w:val="003E3AEF"/>
    <w:rsid w:val="003E7301"/>
    <w:rsid w:val="003F21DA"/>
    <w:rsid w:val="003F2F94"/>
    <w:rsid w:val="004002C9"/>
    <w:rsid w:val="004017F1"/>
    <w:rsid w:val="00404307"/>
    <w:rsid w:val="004116D8"/>
    <w:rsid w:val="00414741"/>
    <w:rsid w:val="0043476B"/>
    <w:rsid w:val="00444B4E"/>
    <w:rsid w:val="00472B17"/>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F164C"/>
    <w:rsid w:val="004F2649"/>
    <w:rsid w:val="004F3556"/>
    <w:rsid w:val="004F4DE3"/>
    <w:rsid w:val="00500102"/>
    <w:rsid w:val="00504339"/>
    <w:rsid w:val="00513552"/>
    <w:rsid w:val="005172F3"/>
    <w:rsid w:val="005200F4"/>
    <w:rsid w:val="00532966"/>
    <w:rsid w:val="005350DC"/>
    <w:rsid w:val="0054276C"/>
    <w:rsid w:val="00543028"/>
    <w:rsid w:val="00545D5C"/>
    <w:rsid w:val="005568AB"/>
    <w:rsid w:val="00561CEC"/>
    <w:rsid w:val="00564585"/>
    <w:rsid w:val="00564830"/>
    <w:rsid w:val="00571AD4"/>
    <w:rsid w:val="005940F9"/>
    <w:rsid w:val="005C3C17"/>
    <w:rsid w:val="005D21B6"/>
    <w:rsid w:val="005D256F"/>
    <w:rsid w:val="005E0A22"/>
    <w:rsid w:val="005F280D"/>
    <w:rsid w:val="00613A16"/>
    <w:rsid w:val="00620EE8"/>
    <w:rsid w:val="00643527"/>
    <w:rsid w:val="00645EC3"/>
    <w:rsid w:val="00650233"/>
    <w:rsid w:val="006776B4"/>
    <w:rsid w:val="006A757F"/>
    <w:rsid w:val="006A75AD"/>
    <w:rsid w:val="006B3DB4"/>
    <w:rsid w:val="006B531A"/>
    <w:rsid w:val="006D04B0"/>
    <w:rsid w:val="006D1F20"/>
    <w:rsid w:val="006D6B70"/>
    <w:rsid w:val="006E1BC1"/>
    <w:rsid w:val="006E1ED1"/>
    <w:rsid w:val="006F356C"/>
    <w:rsid w:val="006F5C25"/>
    <w:rsid w:val="00700539"/>
    <w:rsid w:val="00702B36"/>
    <w:rsid w:val="007038A1"/>
    <w:rsid w:val="0071286B"/>
    <w:rsid w:val="00725663"/>
    <w:rsid w:val="0073072D"/>
    <w:rsid w:val="00732D02"/>
    <w:rsid w:val="007630BE"/>
    <w:rsid w:val="00774F86"/>
    <w:rsid w:val="00776AAE"/>
    <w:rsid w:val="00782E22"/>
    <w:rsid w:val="007901E8"/>
    <w:rsid w:val="00793E95"/>
    <w:rsid w:val="007A13BC"/>
    <w:rsid w:val="007A65B5"/>
    <w:rsid w:val="007B54D5"/>
    <w:rsid w:val="007B7DA4"/>
    <w:rsid w:val="007D31E1"/>
    <w:rsid w:val="007E1E74"/>
    <w:rsid w:val="007E3A60"/>
    <w:rsid w:val="007E7657"/>
    <w:rsid w:val="007F1E3D"/>
    <w:rsid w:val="0080633A"/>
    <w:rsid w:val="00807981"/>
    <w:rsid w:val="0081622B"/>
    <w:rsid w:val="00842E0D"/>
    <w:rsid w:val="00843782"/>
    <w:rsid w:val="00856BDA"/>
    <w:rsid w:val="008678F7"/>
    <w:rsid w:val="00886FEB"/>
    <w:rsid w:val="00896548"/>
    <w:rsid w:val="008A409F"/>
    <w:rsid w:val="008D4940"/>
    <w:rsid w:val="008E1D2C"/>
    <w:rsid w:val="008E789F"/>
    <w:rsid w:val="008F241E"/>
    <w:rsid w:val="008F704F"/>
    <w:rsid w:val="009048E1"/>
    <w:rsid w:val="00904A0E"/>
    <w:rsid w:val="0090516C"/>
    <w:rsid w:val="00912BA1"/>
    <w:rsid w:val="00923FC0"/>
    <w:rsid w:val="00942C5F"/>
    <w:rsid w:val="00943C4C"/>
    <w:rsid w:val="00946D41"/>
    <w:rsid w:val="00956711"/>
    <w:rsid w:val="00977F7B"/>
    <w:rsid w:val="00995E54"/>
    <w:rsid w:val="009A66E8"/>
    <w:rsid w:val="009B0968"/>
    <w:rsid w:val="009B0997"/>
    <w:rsid w:val="009B2667"/>
    <w:rsid w:val="009B6D77"/>
    <w:rsid w:val="009D6D7B"/>
    <w:rsid w:val="009F5D31"/>
    <w:rsid w:val="00A144C1"/>
    <w:rsid w:val="00A17B4E"/>
    <w:rsid w:val="00A36445"/>
    <w:rsid w:val="00A46E2D"/>
    <w:rsid w:val="00A4718E"/>
    <w:rsid w:val="00A57D66"/>
    <w:rsid w:val="00A61150"/>
    <w:rsid w:val="00A72096"/>
    <w:rsid w:val="00A76BDE"/>
    <w:rsid w:val="00AB0049"/>
    <w:rsid w:val="00AB30C2"/>
    <w:rsid w:val="00AC3C72"/>
    <w:rsid w:val="00AC559B"/>
    <w:rsid w:val="00AD5D27"/>
    <w:rsid w:val="00AF143D"/>
    <w:rsid w:val="00B00865"/>
    <w:rsid w:val="00B02061"/>
    <w:rsid w:val="00B05E3D"/>
    <w:rsid w:val="00B10292"/>
    <w:rsid w:val="00B12B72"/>
    <w:rsid w:val="00B1504D"/>
    <w:rsid w:val="00B167A0"/>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E5600"/>
    <w:rsid w:val="00BF10E4"/>
    <w:rsid w:val="00BF21C2"/>
    <w:rsid w:val="00BF25E8"/>
    <w:rsid w:val="00C112FF"/>
    <w:rsid w:val="00C11B59"/>
    <w:rsid w:val="00C12A40"/>
    <w:rsid w:val="00C16E40"/>
    <w:rsid w:val="00C41774"/>
    <w:rsid w:val="00C41E89"/>
    <w:rsid w:val="00C46A8B"/>
    <w:rsid w:val="00C47F4C"/>
    <w:rsid w:val="00C5530C"/>
    <w:rsid w:val="00C607FE"/>
    <w:rsid w:val="00C62A28"/>
    <w:rsid w:val="00C72637"/>
    <w:rsid w:val="00C80854"/>
    <w:rsid w:val="00C95E4D"/>
    <w:rsid w:val="00CA1540"/>
    <w:rsid w:val="00CA3AA4"/>
    <w:rsid w:val="00CC070A"/>
    <w:rsid w:val="00CD31B9"/>
    <w:rsid w:val="00CD3FC0"/>
    <w:rsid w:val="00CE3969"/>
    <w:rsid w:val="00CE5C59"/>
    <w:rsid w:val="00D03F64"/>
    <w:rsid w:val="00D05611"/>
    <w:rsid w:val="00D14BA9"/>
    <w:rsid w:val="00D21487"/>
    <w:rsid w:val="00D4009D"/>
    <w:rsid w:val="00D41603"/>
    <w:rsid w:val="00D51182"/>
    <w:rsid w:val="00D549B8"/>
    <w:rsid w:val="00D55CF6"/>
    <w:rsid w:val="00D75D6B"/>
    <w:rsid w:val="00D8176C"/>
    <w:rsid w:val="00D97C7B"/>
    <w:rsid w:val="00DC0671"/>
    <w:rsid w:val="00DC1F35"/>
    <w:rsid w:val="00DC47CA"/>
    <w:rsid w:val="00DD5E4A"/>
    <w:rsid w:val="00DE150E"/>
    <w:rsid w:val="00DE731F"/>
    <w:rsid w:val="00E1305E"/>
    <w:rsid w:val="00E20BD4"/>
    <w:rsid w:val="00E44D2F"/>
    <w:rsid w:val="00E5031F"/>
    <w:rsid w:val="00E53B8B"/>
    <w:rsid w:val="00E62AD3"/>
    <w:rsid w:val="00E86D7E"/>
    <w:rsid w:val="00EB0B85"/>
    <w:rsid w:val="00F00934"/>
    <w:rsid w:val="00F244CF"/>
    <w:rsid w:val="00F277C3"/>
    <w:rsid w:val="00F301BF"/>
    <w:rsid w:val="00F31FFC"/>
    <w:rsid w:val="00F45D73"/>
    <w:rsid w:val="00F60ACE"/>
    <w:rsid w:val="00F62D8D"/>
    <w:rsid w:val="00F6519E"/>
    <w:rsid w:val="00F713E3"/>
    <w:rsid w:val="00F723E8"/>
    <w:rsid w:val="00F75024"/>
    <w:rsid w:val="00F82767"/>
    <w:rsid w:val="00F9622C"/>
    <w:rsid w:val="00F96828"/>
    <w:rsid w:val="00F97905"/>
    <w:rsid w:val="00FA0778"/>
    <w:rsid w:val="00FA2899"/>
    <w:rsid w:val="00FB24CF"/>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2</cp:revision>
  <cp:lastPrinted>2022-01-10T13:53:00Z</cp:lastPrinted>
  <dcterms:created xsi:type="dcterms:W3CDTF">2025-12-18T21:36:00Z</dcterms:created>
  <dcterms:modified xsi:type="dcterms:W3CDTF">2025-12-18T21:36:00Z</dcterms:modified>
</cp:coreProperties>
</file>