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CB6" w:rsidRDefault="008A2F40">
      <w:r>
        <w:rPr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33.6pt;margin-top:-15.6pt;width:518.4pt;height:744pt;z-index:251659264" stroked="f">
            <v:textbox>
              <w:txbxContent>
                <w:p w:rsidR="00E7582F" w:rsidRPr="00FC5430" w:rsidRDefault="00E7582F" w:rsidP="00E7582F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</w:pPr>
                  <w:r w:rsidRPr="00FC5430">
                    <w:rPr>
                      <w:rFonts w:ascii="Arial" w:hAnsi="Arial" w:cs="Arial"/>
                      <w:sz w:val="28"/>
                      <w:szCs w:val="28"/>
                    </w:rPr>
                    <w:t xml:space="preserve">    </w:t>
                  </w:r>
                  <w:r w:rsidRPr="00FC5430"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  <w:t>Tips to support Number skills</w:t>
                  </w:r>
                </w:p>
                <w:p w:rsidR="00E7582F" w:rsidRDefault="00E7582F" w:rsidP="00E7582F">
                  <w:pPr>
                    <w:spacing w:line="360" w:lineRule="auto"/>
                    <w:ind w:left="71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noProof/>
                      <w:lang w:eastAsia="en-GB"/>
                    </w:rPr>
                    <w:drawing>
                      <wp:inline distT="0" distB="0" distL="0" distR="0">
                        <wp:extent cx="1300284" cy="732070"/>
                        <wp:effectExtent l="19050" t="0" r="0" b="0"/>
                        <wp:docPr id="1" name="Picture 1" descr="Image result for number clip ar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mage result for number clip ar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07105" cy="7359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7582F" w:rsidRDefault="00E7582F" w:rsidP="00294446">
                  <w:pPr>
                    <w:numPr>
                      <w:ilvl w:val="0"/>
                      <w:numId w:val="1"/>
                    </w:numPr>
                    <w:spacing w:line="360" w:lineRule="auto"/>
                    <w:ind w:left="714" w:hanging="357"/>
                    <w:rPr>
                      <w:rFonts w:ascii="Arial" w:hAnsi="Arial" w:cs="Arial"/>
                    </w:rPr>
                  </w:pPr>
                  <w:r w:rsidRPr="002B5869">
                    <w:rPr>
                      <w:rFonts w:ascii="Arial" w:hAnsi="Arial" w:cs="Arial"/>
                    </w:rPr>
                    <w:t xml:space="preserve">Look for numbers in the local environment. Can they see any numbers? If they find some numbers they don't have to know the number name. </w:t>
                  </w:r>
                  <w:r>
                    <w:rPr>
                      <w:rFonts w:ascii="Arial" w:hAnsi="Arial" w:cs="Arial"/>
                    </w:rPr>
                    <w:t>If they do, that is great. H</w:t>
                  </w:r>
                  <w:r w:rsidRPr="002B5869">
                    <w:rPr>
                      <w:rFonts w:ascii="Arial" w:hAnsi="Arial" w:cs="Arial"/>
                    </w:rPr>
                    <w:t xml:space="preserve">owever, at this stage </w:t>
                  </w:r>
                  <w:proofErr w:type="gramStart"/>
                  <w:r w:rsidRPr="002B5869">
                    <w:rPr>
                      <w:rFonts w:ascii="Arial" w:hAnsi="Arial" w:cs="Arial"/>
                    </w:rPr>
                    <w:t>It</w:t>
                  </w:r>
                  <w:proofErr w:type="gramEnd"/>
                  <w:r w:rsidRPr="002B5869">
                    <w:rPr>
                      <w:rFonts w:ascii="Arial" w:hAnsi="Arial" w:cs="Arial"/>
                    </w:rPr>
                    <w:t xml:space="preserve"> is just having an awareness of the difference between numbers and letters. You can then tell them the number name and suggest you look out for more numbers like that. </w:t>
                  </w:r>
                  <w:r w:rsidRPr="00E7582F">
                    <w:rPr>
                      <w:rFonts w:ascii="Arial" w:hAnsi="Arial" w:cs="Arial"/>
                    </w:rPr>
                    <w:t xml:space="preserve">Number hunting can be; house numbers, car number plates, on buses, prices in the supermarket. </w:t>
                  </w:r>
                </w:p>
                <w:p w:rsidR="00294446" w:rsidRPr="006206DB" w:rsidRDefault="00294446" w:rsidP="00294446">
                  <w:pPr>
                    <w:spacing w:line="360" w:lineRule="auto"/>
                    <w:ind w:left="714"/>
                    <w:rPr>
                      <w:rFonts w:ascii="Arial" w:hAnsi="Arial" w:cs="Arial"/>
                      <w:sz w:val="8"/>
                      <w:szCs w:val="8"/>
                    </w:rPr>
                  </w:pPr>
                </w:p>
                <w:p w:rsidR="00E7582F" w:rsidRDefault="00E7582F" w:rsidP="00294446">
                  <w:pPr>
                    <w:numPr>
                      <w:ilvl w:val="0"/>
                      <w:numId w:val="1"/>
                    </w:numPr>
                    <w:spacing w:line="360" w:lineRule="auto"/>
                    <w:ind w:left="714" w:hanging="357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Play a version of I-Spy. "I spy a number </w:t>
                  </w:r>
                  <w:proofErr w:type="gramStart"/>
                  <w:r>
                    <w:rPr>
                      <w:rFonts w:ascii="Arial" w:hAnsi="Arial" w:cs="Arial"/>
                    </w:rPr>
                    <w:t>3,</w:t>
                  </w:r>
                  <w:proofErr w:type="gramEnd"/>
                  <w:r>
                    <w:rPr>
                      <w:rFonts w:ascii="Arial" w:hAnsi="Arial" w:cs="Arial"/>
                    </w:rPr>
                    <w:t xml:space="preserve"> can you see a number 3?"</w:t>
                  </w:r>
                </w:p>
                <w:p w:rsidR="00294446" w:rsidRPr="006206DB" w:rsidRDefault="00294446" w:rsidP="00294446">
                  <w:pPr>
                    <w:spacing w:line="360" w:lineRule="auto"/>
                    <w:ind w:left="714"/>
                    <w:rPr>
                      <w:rFonts w:ascii="Arial" w:hAnsi="Arial" w:cs="Arial"/>
                      <w:sz w:val="8"/>
                      <w:szCs w:val="8"/>
                    </w:rPr>
                  </w:pPr>
                </w:p>
                <w:p w:rsidR="00294446" w:rsidRPr="006206DB" w:rsidRDefault="00E7582F" w:rsidP="00294446">
                  <w:pPr>
                    <w:numPr>
                      <w:ilvl w:val="0"/>
                      <w:numId w:val="1"/>
                    </w:numPr>
                    <w:spacing w:line="360" w:lineRule="auto"/>
                    <w:ind w:left="714" w:hanging="357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Count with your child as much as possible. How many stairs to climb up/down, how many sweets in a packet, how many people sitting down for dinner, how many cars you can fit in a garage, how many </w:t>
                  </w:r>
                  <w:proofErr w:type="spellStart"/>
                  <w:r>
                    <w:rPr>
                      <w:rFonts w:ascii="Arial" w:hAnsi="Arial" w:cs="Arial"/>
                    </w:rPr>
                    <w:t>lego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blocks in a tower etc.  We encourage the 'touch one, count one' strategy to ensure accurate counting e.g. counting the stairs as you go up and only saying a new number as you stand on a new step.</w:t>
                  </w:r>
                </w:p>
                <w:p w:rsidR="006206DB" w:rsidRPr="006206DB" w:rsidRDefault="006206DB" w:rsidP="006206DB">
                  <w:pPr>
                    <w:spacing w:line="360" w:lineRule="auto"/>
                    <w:ind w:left="714"/>
                    <w:rPr>
                      <w:rFonts w:ascii="Arial" w:hAnsi="Arial" w:cs="Arial"/>
                      <w:sz w:val="8"/>
                      <w:szCs w:val="8"/>
                    </w:rPr>
                  </w:pPr>
                </w:p>
                <w:p w:rsidR="006206DB" w:rsidRPr="006206DB" w:rsidRDefault="006206DB" w:rsidP="006206DB">
                  <w:pPr>
                    <w:numPr>
                      <w:ilvl w:val="0"/>
                      <w:numId w:val="1"/>
                    </w:numPr>
                    <w:spacing w:after="0" w:line="360" w:lineRule="auto"/>
                    <w:ind w:left="714" w:hanging="357"/>
                    <w:rPr>
                      <w:rFonts w:ascii="Arial" w:hAnsi="Arial" w:cs="Arial"/>
                    </w:rPr>
                  </w:pPr>
                  <w:r>
                    <w:rPr>
                      <w:rFonts w:ascii="Arial" w:eastAsia="Times New Roman" w:hAnsi="Arial" w:cs="Arial"/>
                      <w:lang w:eastAsia="en-GB"/>
                    </w:rPr>
                    <w:t>Write numbers on a piece of paper and place them around the room/outdoor area. Say a number to your child and see if they can run and stand by the correct number.</w:t>
                  </w:r>
                </w:p>
                <w:p w:rsidR="006206DB" w:rsidRPr="002B5869" w:rsidRDefault="006206DB" w:rsidP="006206DB">
                  <w:pPr>
                    <w:spacing w:after="0" w:line="360" w:lineRule="auto"/>
                    <w:ind w:left="714"/>
                    <w:rPr>
                      <w:rFonts w:ascii="Arial" w:hAnsi="Arial" w:cs="Arial"/>
                    </w:rPr>
                  </w:pPr>
                </w:p>
                <w:p w:rsidR="00E7582F" w:rsidRDefault="00E7582F" w:rsidP="00294446">
                  <w:pPr>
                    <w:numPr>
                      <w:ilvl w:val="0"/>
                      <w:numId w:val="1"/>
                    </w:numPr>
                    <w:spacing w:after="0" w:line="360" w:lineRule="auto"/>
                    <w:ind w:left="714" w:hanging="357"/>
                    <w:rPr>
                      <w:rFonts w:ascii="Arial" w:eastAsia="Times New Roman" w:hAnsi="Arial" w:cs="Arial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lang w:eastAsia="en-GB"/>
                    </w:rPr>
                    <w:t>Encourage careful listening and counting.</w:t>
                  </w:r>
                  <w:r w:rsidRPr="002A44F4">
                    <w:rPr>
                      <w:rFonts w:ascii="Arial" w:eastAsia="Times New Roman" w:hAnsi="Arial" w:cs="Arial"/>
                      <w:lang w:eastAsia="en-GB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lang w:eastAsia="en-GB"/>
                    </w:rPr>
                    <w:t xml:space="preserve">Get them to </w:t>
                  </w:r>
                  <w:proofErr w:type="gramStart"/>
                  <w:r>
                    <w:rPr>
                      <w:rFonts w:ascii="Arial" w:eastAsia="Times New Roman" w:hAnsi="Arial" w:cs="Arial"/>
                      <w:lang w:eastAsia="en-GB"/>
                    </w:rPr>
                    <w:t xml:space="preserve">close </w:t>
                  </w:r>
                  <w:r w:rsidRPr="002A44F4">
                    <w:rPr>
                      <w:rFonts w:ascii="Arial" w:eastAsia="Times New Roman" w:hAnsi="Arial" w:cs="Arial"/>
                      <w:lang w:eastAsia="en-GB"/>
                    </w:rPr>
                    <w:t xml:space="preserve"> their</w:t>
                  </w:r>
                  <w:proofErr w:type="gramEnd"/>
                  <w:r w:rsidRPr="002A44F4">
                    <w:rPr>
                      <w:rFonts w:ascii="Arial" w:eastAsia="Times New Roman" w:hAnsi="Arial" w:cs="Arial"/>
                      <w:lang w:eastAsia="en-GB"/>
                    </w:rPr>
                    <w:t xml:space="preserve"> eyes </w:t>
                  </w:r>
                  <w:r>
                    <w:rPr>
                      <w:rFonts w:ascii="Arial" w:eastAsia="Times New Roman" w:hAnsi="Arial" w:cs="Arial"/>
                      <w:lang w:eastAsia="en-GB"/>
                    </w:rPr>
                    <w:t>whilst you clap</w:t>
                  </w:r>
                  <w:r w:rsidRPr="002A44F4">
                    <w:rPr>
                      <w:rFonts w:ascii="Arial" w:eastAsia="Times New Roman" w:hAnsi="Arial" w:cs="Arial"/>
                      <w:lang w:eastAsia="en-GB"/>
                    </w:rPr>
                    <w:t xml:space="preserve"> a given number of times. Can </w:t>
                  </w:r>
                  <w:r>
                    <w:rPr>
                      <w:rFonts w:ascii="Arial" w:eastAsia="Times New Roman" w:hAnsi="Arial" w:cs="Arial"/>
                      <w:lang w:eastAsia="en-GB"/>
                    </w:rPr>
                    <w:t>they</w:t>
                  </w:r>
                  <w:r w:rsidRPr="002A44F4">
                    <w:rPr>
                      <w:rFonts w:ascii="Arial" w:eastAsia="Times New Roman" w:hAnsi="Arial" w:cs="Arial"/>
                      <w:lang w:eastAsia="en-GB"/>
                    </w:rPr>
                    <w:t xml:space="preserve"> count </w:t>
                  </w:r>
                  <w:r>
                    <w:rPr>
                      <w:rFonts w:ascii="Arial" w:eastAsia="Times New Roman" w:hAnsi="Arial" w:cs="Arial"/>
                      <w:lang w:eastAsia="en-GB"/>
                    </w:rPr>
                    <w:t>how many times you</w:t>
                  </w:r>
                  <w:r w:rsidRPr="002A44F4">
                    <w:rPr>
                      <w:rFonts w:ascii="Arial" w:eastAsia="Times New Roman" w:hAnsi="Arial" w:cs="Arial"/>
                      <w:lang w:eastAsia="en-GB"/>
                    </w:rPr>
                    <w:t xml:space="preserve"> clapped? </w:t>
                  </w:r>
                </w:p>
                <w:p w:rsidR="00E7582F" w:rsidRDefault="00E7582F" w:rsidP="00294446">
                  <w:pPr>
                    <w:spacing w:after="0" w:line="360" w:lineRule="auto"/>
                    <w:ind w:left="714"/>
                    <w:rPr>
                      <w:rFonts w:ascii="Arial" w:eastAsia="Times New Roman" w:hAnsi="Arial" w:cs="Arial"/>
                      <w:lang w:eastAsia="en-GB"/>
                    </w:rPr>
                  </w:pPr>
                </w:p>
                <w:p w:rsidR="00E7582F" w:rsidRPr="0087287C" w:rsidRDefault="00E7582F" w:rsidP="00294446">
                  <w:pPr>
                    <w:numPr>
                      <w:ilvl w:val="0"/>
                      <w:numId w:val="1"/>
                    </w:numPr>
                    <w:spacing w:after="0" w:line="360" w:lineRule="auto"/>
                    <w:ind w:left="714" w:hanging="357"/>
                    <w:rPr>
                      <w:rFonts w:ascii="Arial" w:hAnsi="Arial" w:cs="Arial"/>
                    </w:rPr>
                  </w:pPr>
                  <w:r>
                    <w:rPr>
                      <w:rFonts w:ascii="Arial" w:eastAsia="Times New Roman" w:hAnsi="Arial" w:cs="Arial"/>
                      <w:lang w:eastAsia="en-GB"/>
                    </w:rPr>
                    <w:t>Encourage children to match actions/objects to different numbers. If you say a number can they do that amount of claps, jumps, spins? Can they find that numbers of leaves, stones, toys? Can they use a drum or saucepan and spoon to bang that number of times?</w:t>
                  </w:r>
                </w:p>
                <w:p w:rsidR="00E7582F" w:rsidRPr="0087287C" w:rsidRDefault="00E7582F" w:rsidP="00294446">
                  <w:pPr>
                    <w:spacing w:after="0" w:line="360" w:lineRule="auto"/>
                    <w:ind w:left="714"/>
                    <w:rPr>
                      <w:rFonts w:ascii="Arial" w:hAnsi="Arial" w:cs="Arial"/>
                    </w:rPr>
                  </w:pPr>
                </w:p>
                <w:p w:rsidR="00E7582F" w:rsidRPr="005B34FA" w:rsidRDefault="00E7582F" w:rsidP="00294446">
                  <w:pPr>
                    <w:numPr>
                      <w:ilvl w:val="0"/>
                      <w:numId w:val="1"/>
                    </w:numPr>
                    <w:spacing w:after="0" w:line="360" w:lineRule="auto"/>
                    <w:ind w:left="714" w:hanging="357"/>
                    <w:rPr>
                      <w:rFonts w:ascii="Arial" w:hAnsi="Arial" w:cs="Arial"/>
                    </w:rPr>
                  </w:pPr>
                  <w:r>
                    <w:rPr>
                      <w:rFonts w:ascii="Arial" w:eastAsia="Times New Roman" w:hAnsi="Arial" w:cs="Arial"/>
                      <w:lang w:eastAsia="en-GB"/>
                    </w:rPr>
                    <w:t xml:space="preserve">A tricky skill to master is using their fingers to show a certain number. If you say </w:t>
                  </w:r>
                  <w:proofErr w:type="gramStart"/>
                  <w:r>
                    <w:rPr>
                      <w:rFonts w:ascii="Arial" w:eastAsia="Times New Roman" w:hAnsi="Arial" w:cs="Arial"/>
                      <w:lang w:eastAsia="en-GB"/>
                    </w:rPr>
                    <w:t>an</w:t>
                  </w:r>
                  <w:proofErr w:type="gramEnd"/>
                  <w:r>
                    <w:rPr>
                      <w:rFonts w:ascii="Arial" w:eastAsia="Times New Roman" w:hAnsi="Arial" w:cs="Arial"/>
                      <w:lang w:eastAsia="en-GB"/>
                    </w:rPr>
                    <w:t xml:space="preserve"> number can they show that number of fingers? This requires quite a bit of finger dexterity and does take practice!</w:t>
                  </w:r>
                </w:p>
                <w:p w:rsidR="005B34FA" w:rsidRPr="009C359E" w:rsidRDefault="005B34FA" w:rsidP="005B34FA">
                  <w:pPr>
                    <w:spacing w:after="0" w:line="360" w:lineRule="auto"/>
                    <w:ind w:left="714"/>
                    <w:rPr>
                      <w:rFonts w:ascii="Arial" w:hAnsi="Arial" w:cs="Arial"/>
                    </w:rPr>
                  </w:pPr>
                </w:p>
                <w:p w:rsidR="00960FF3" w:rsidRPr="009C359E" w:rsidRDefault="009C359E" w:rsidP="00294446">
                  <w:pPr>
                    <w:numPr>
                      <w:ilvl w:val="0"/>
                      <w:numId w:val="1"/>
                    </w:numPr>
                    <w:spacing w:after="0" w:line="360" w:lineRule="auto"/>
                    <w:ind w:left="714" w:hanging="357"/>
                    <w:rPr>
                      <w:rFonts w:ascii="Arial" w:hAnsi="Arial" w:cs="Arial"/>
                    </w:rPr>
                  </w:pPr>
                  <w:r w:rsidRPr="009C359E">
                    <w:rPr>
                      <w:rFonts w:ascii="Arial" w:eastAsia="Times New Roman" w:hAnsi="Arial" w:cs="Arial"/>
                      <w:lang w:eastAsia="en-GB"/>
                    </w:rPr>
                    <w:t xml:space="preserve">The aim by the end of </w:t>
                  </w:r>
                  <w:r w:rsidRPr="009C359E">
                    <w:rPr>
                      <w:rFonts w:ascii="Arial" w:eastAsia="Times New Roman" w:hAnsi="Arial" w:cs="Arial"/>
                      <w:b/>
                      <w:u w:val="single"/>
                      <w:lang w:eastAsia="en-GB"/>
                    </w:rPr>
                    <w:t xml:space="preserve">Foundation 2 </w:t>
                  </w:r>
                  <w:r w:rsidR="008A2F40">
                    <w:rPr>
                      <w:rFonts w:ascii="Arial" w:eastAsia="Times New Roman" w:hAnsi="Arial" w:cs="Arial"/>
                      <w:lang w:eastAsia="en-GB"/>
                    </w:rPr>
                    <w:t xml:space="preserve">is that </w:t>
                  </w:r>
                  <w:bookmarkStart w:id="0" w:name="_GoBack"/>
                  <w:bookmarkEnd w:id="0"/>
                  <w:r w:rsidRPr="009C359E">
                    <w:rPr>
                      <w:rFonts w:ascii="Arial" w:eastAsia="Times New Roman" w:hAnsi="Arial" w:cs="Arial"/>
                      <w:lang w:eastAsia="en-GB"/>
                    </w:rPr>
                    <w:t>children will have a secure knowledge of numbers 0-20. It is vital that children have a full understanding of number recognition, matching objects to numbers, knowledge of a number line system and representing these numbers</w:t>
                  </w:r>
                  <w:r>
                    <w:rPr>
                      <w:rFonts w:ascii="Arial" w:eastAsia="Times New Roman" w:hAnsi="Arial" w:cs="Arial"/>
                      <w:lang w:eastAsia="en-GB"/>
                    </w:rPr>
                    <w:t xml:space="preserve"> before moving onto bigger numbers higher up the school.</w:t>
                  </w:r>
                </w:p>
                <w:p w:rsidR="00E7582F" w:rsidRDefault="00E7582F" w:rsidP="00294446">
                  <w:pPr>
                    <w:spacing w:line="360" w:lineRule="auto"/>
                  </w:pPr>
                </w:p>
              </w:txbxContent>
            </v:textbox>
          </v:shape>
        </w:pict>
      </w:r>
      <w:r>
        <w:rPr>
          <w:noProof/>
          <w:lang w:eastAsia="en-GB"/>
        </w:rPr>
        <w:pict>
          <v:rect id="_x0000_s1026" style="position:absolute;margin-left:-46.8pt;margin-top:-28.8pt;width:543pt;height:771.6pt;z-index:251658240" strokeweight="6pt"/>
        </w:pict>
      </w:r>
    </w:p>
    <w:sectPr w:rsidR="00000CB6" w:rsidSect="004830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B67927"/>
    <w:multiLevelType w:val="hybridMultilevel"/>
    <w:tmpl w:val="59F450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7582F"/>
    <w:rsid w:val="000E3978"/>
    <w:rsid w:val="001C16FB"/>
    <w:rsid w:val="00294446"/>
    <w:rsid w:val="002F2CE3"/>
    <w:rsid w:val="00483058"/>
    <w:rsid w:val="0054733C"/>
    <w:rsid w:val="005B34FA"/>
    <w:rsid w:val="006206DB"/>
    <w:rsid w:val="008A2F40"/>
    <w:rsid w:val="008F5F0E"/>
    <w:rsid w:val="00923FCF"/>
    <w:rsid w:val="00960FF3"/>
    <w:rsid w:val="009C359E"/>
    <w:rsid w:val="00A65B32"/>
    <w:rsid w:val="00E7582F"/>
    <w:rsid w:val="00FC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82F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5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82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</dc:creator>
  <cp:lastModifiedBy>Foundation 2</cp:lastModifiedBy>
  <cp:revision>10</cp:revision>
  <cp:lastPrinted>2018-10-30T13:03:00Z</cp:lastPrinted>
  <dcterms:created xsi:type="dcterms:W3CDTF">2018-10-29T23:31:00Z</dcterms:created>
  <dcterms:modified xsi:type="dcterms:W3CDTF">2018-10-30T13:04:00Z</dcterms:modified>
</cp:coreProperties>
</file>